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B67E" w14:textId="77777777" w:rsidR="00C85BDC" w:rsidRPr="00C85BDC" w:rsidRDefault="00C85BDC" w:rsidP="00C8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BDC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sa v záujmovom území plánovanej realizácie investičného zámeru nachádzajú siete v správe alebo majetku MHTH Košice je potrebné pred začatím výkopových prác požiadať o ich vytýčenie.</w:t>
      </w:r>
    </w:p>
    <w:p w14:paraId="39DDDCD6" w14:textId="77777777" w:rsidR="00C85BDC" w:rsidRPr="00C85BDC" w:rsidRDefault="00C85BDC" w:rsidP="00C8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BDC">
        <w:rPr>
          <w:rFonts w:ascii="Times New Roman" w:eastAsia="Times New Roman" w:hAnsi="Times New Roman" w:cs="Times New Roman"/>
          <w:sz w:val="24"/>
          <w:szCs w:val="24"/>
          <w:lang w:eastAsia="sk-SK"/>
        </w:rPr>
        <w:t>Vytýčenie inžinierskych sietí v správe MHTH Košice a realizujeme za poplatok podľa platného cenníka.  </w:t>
      </w:r>
    </w:p>
    <w:p w14:paraId="0F6DC826" w14:textId="77777777" w:rsidR="00C85BDC" w:rsidRPr="00C85BDC" w:rsidRDefault="00C85BDC" w:rsidP="00C8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1936"/>
      </w:tblGrid>
      <w:tr w:rsidR="00C85BDC" w:rsidRPr="00C85BDC" w14:paraId="78254FBD" w14:textId="77777777" w:rsidTr="00C85B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1A41B72" w14:textId="77777777" w:rsidR="00C85BDC" w:rsidRPr="00C85BDC" w:rsidRDefault="00C85BDC" w:rsidP="00C85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za vytýčenie HV sietí </w:t>
            </w:r>
            <w:r w:rsidRPr="00C8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€/h (bez DPH)</w:t>
            </w:r>
          </w:p>
        </w:tc>
        <w:tc>
          <w:tcPr>
            <w:tcW w:w="0" w:type="auto"/>
            <w:vAlign w:val="center"/>
            <w:hideMark/>
          </w:tcPr>
          <w:p w14:paraId="0FBD9C64" w14:textId="77777777" w:rsidR="00C85BDC" w:rsidRPr="00C85BDC" w:rsidRDefault="00C85BDC" w:rsidP="00C85B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dopravné náklady</w:t>
            </w:r>
            <w:r w:rsidRPr="00C8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€/km (bez DPH)</w:t>
            </w:r>
          </w:p>
        </w:tc>
      </w:tr>
      <w:tr w:rsidR="00C85BDC" w:rsidRPr="00C85BDC" w14:paraId="3DA95400" w14:textId="77777777" w:rsidTr="00C85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0FFD5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C135B7A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0,70</w:t>
            </w:r>
          </w:p>
        </w:tc>
      </w:tr>
    </w:tbl>
    <w:p w14:paraId="2408676F" w14:textId="77777777" w:rsidR="00C85BDC" w:rsidRPr="00C85BDC" w:rsidRDefault="00C85BDC" w:rsidP="00C8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74C239" w14:textId="77777777" w:rsidR="00C85BDC" w:rsidRPr="00C85BDC" w:rsidRDefault="00C85BDC" w:rsidP="00C85B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8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Ako požiadať o vytýčenie sietí v správe a majetku MHTH Košice?</w:t>
      </w:r>
    </w:p>
    <w:p w14:paraId="274BE7B0" w14:textId="77777777" w:rsidR="00C85BDC" w:rsidRPr="00C85BDC" w:rsidRDefault="00C85BDC" w:rsidP="00C85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BDC">
        <w:rPr>
          <w:rFonts w:ascii="Times New Roman" w:eastAsia="Times New Roman" w:hAnsi="Times New Roman" w:cs="Times New Roman"/>
          <w:sz w:val="24"/>
          <w:szCs w:val="24"/>
          <w:lang w:eastAsia="sk-SK"/>
        </w:rPr>
        <w:t>Zaslať žiadosť a objednávku na vytýčenie sietí MHTH Košice. Žiadosť musí obsahovať informácie: lokalita, katastrálne územie, číslo parcely, účel použitia. Prílohou žiadosti musí byť 2x prehľadná situácia alebo kópia katastrálnej mapy s farebným vyznačením záujmového územia.</w:t>
      </w:r>
    </w:p>
    <w:p w14:paraId="260422D5" w14:textId="77777777" w:rsidR="00C85BDC" w:rsidRPr="00C85BDC" w:rsidRDefault="00C85BDC" w:rsidP="00C85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BDC">
        <w:rPr>
          <w:rFonts w:ascii="Times New Roman" w:eastAsia="Times New Roman" w:hAnsi="Times New Roman" w:cs="Times New Roman"/>
          <w:sz w:val="24"/>
          <w:szCs w:val="24"/>
          <w:lang w:eastAsia="sk-SK"/>
        </w:rPr>
        <w:t>Zaslať žiadosť a objednávku poštou na adresu spoločnosti alebo doručiť osobne do podateľne spoločnosti</w:t>
      </w:r>
    </w:p>
    <w:p w14:paraId="07B8FB55" w14:textId="77777777" w:rsidR="00C85BDC" w:rsidRPr="00C85BDC" w:rsidRDefault="00C85BDC" w:rsidP="00C85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5BDC">
        <w:rPr>
          <w:rFonts w:ascii="Times New Roman" w:eastAsia="Times New Roman" w:hAnsi="Times New Roman" w:cs="Times New Roman"/>
          <w:sz w:val="24"/>
          <w:szCs w:val="24"/>
          <w:lang w:eastAsia="sk-SK"/>
        </w:rPr>
        <w:t>Dohodnúť termín a čas so zamestnancami MHTH Košice na uvedených kontaktných adresách.</w:t>
      </w:r>
    </w:p>
    <w:p w14:paraId="5E8E96F6" w14:textId="77777777" w:rsidR="00C85BDC" w:rsidRPr="00C85BDC" w:rsidRDefault="00C85BDC" w:rsidP="00C8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424638" w14:textId="77777777" w:rsidR="00C85BDC" w:rsidRPr="00C85BDC" w:rsidRDefault="00C85BDC" w:rsidP="00C85B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85B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Kontakty na zaslanie žiadosti o vytýčenie sietí: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3622"/>
      </w:tblGrid>
      <w:tr w:rsidR="00C85BDC" w:rsidRPr="00C85BDC" w14:paraId="6F63CBA9" w14:textId="77777777" w:rsidTr="00C85BD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C8C8691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Spôsob kontaktovania</w:t>
            </w:r>
          </w:p>
        </w:tc>
        <w:tc>
          <w:tcPr>
            <w:tcW w:w="0" w:type="auto"/>
            <w:vAlign w:val="center"/>
            <w:hideMark/>
          </w:tcPr>
          <w:p w14:paraId="461359AB" w14:textId="77777777" w:rsidR="00C85BDC" w:rsidRPr="00C85BDC" w:rsidRDefault="00C85BDC" w:rsidP="00C8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85BDC" w:rsidRPr="00C85BDC" w14:paraId="5BBD0F14" w14:textId="77777777" w:rsidTr="00C85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90ABA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Písomne</w:t>
            </w:r>
          </w:p>
        </w:tc>
        <w:tc>
          <w:tcPr>
            <w:tcW w:w="0" w:type="auto"/>
            <w:vAlign w:val="center"/>
            <w:hideMark/>
          </w:tcPr>
          <w:p w14:paraId="3E6D76FC" w14:textId="77777777" w:rsidR="00C85BDC" w:rsidRPr="00C85BDC" w:rsidRDefault="00C85BDC" w:rsidP="00C85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MH Teplárenský holding, </w:t>
            </w:r>
            <w:proofErr w:type="spellStart"/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a.s</w:t>
            </w:r>
            <w:proofErr w:type="spellEnd"/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087A6D3A" w14:textId="77777777" w:rsidR="00C85BDC" w:rsidRPr="00C85BDC" w:rsidRDefault="00C85BDC" w:rsidP="00C85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závod Košice</w:t>
            </w: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Teplárenská 3</w:t>
            </w: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042 92 Košice</w:t>
            </w:r>
          </w:p>
        </w:tc>
      </w:tr>
      <w:tr w:rsidR="00C85BDC" w:rsidRPr="00C85BDC" w14:paraId="5518DEDB" w14:textId="77777777" w:rsidTr="00C85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85744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Osobne</w:t>
            </w:r>
          </w:p>
        </w:tc>
        <w:tc>
          <w:tcPr>
            <w:tcW w:w="0" w:type="auto"/>
            <w:vAlign w:val="center"/>
            <w:hideMark/>
          </w:tcPr>
          <w:p w14:paraId="1838C637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Teplárenská č. 9</w:t>
            </w: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(pondelok - piatok od 8:30 do 15:00)</w:t>
            </w:r>
          </w:p>
        </w:tc>
      </w:tr>
      <w:tr w:rsidR="00C85BDC" w:rsidRPr="00C85BDC" w14:paraId="7D497F42" w14:textId="77777777" w:rsidTr="00C85B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A5E36" w14:textId="77777777" w:rsidR="00C85BDC" w:rsidRPr="00C85BDC" w:rsidRDefault="00C85BDC" w:rsidP="00C8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5B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Elektronicky</w:t>
            </w:r>
          </w:p>
        </w:tc>
        <w:tc>
          <w:tcPr>
            <w:tcW w:w="0" w:type="auto"/>
            <w:vAlign w:val="center"/>
            <w:hideMark/>
          </w:tcPr>
          <w:p w14:paraId="126D119D" w14:textId="77777777" w:rsidR="00C85BDC" w:rsidRPr="00C85BDC" w:rsidRDefault="00C85BDC" w:rsidP="00C85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C85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info@mhth.sk</w:t>
              </w:r>
            </w:hyperlink>
          </w:p>
        </w:tc>
      </w:tr>
    </w:tbl>
    <w:p w14:paraId="2DE65902" w14:textId="77777777" w:rsidR="00651B53" w:rsidRPr="00C85BDC" w:rsidRDefault="00651B53">
      <w:pPr>
        <w:rPr>
          <w:sz w:val="24"/>
          <w:szCs w:val="24"/>
        </w:rPr>
      </w:pPr>
    </w:p>
    <w:sectPr w:rsidR="00651B53" w:rsidRPr="00C8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E6D6A"/>
    <w:multiLevelType w:val="multilevel"/>
    <w:tmpl w:val="AD84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DC"/>
    <w:rsid w:val="00651B53"/>
    <w:rsid w:val="00C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A3F4"/>
  <w15:chartTrackingRefBased/>
  <w15:docId w15:val="{AD4044A3-7485-4929-B29A-7487B9F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8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85BD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8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85BD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8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fo@mht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Kozáková Diana KE</dc:creator>
  <cp:keywords/>
  <dc:description/>
  <cp:lastModifiedBy>Kozáková Diana KE</cp:lastModifiedBy>
  <cp:revision>1</cp:revision>
  <dcterms:created xsi:type="dcterms:W3CDTF">2022-05-03T14:44:00Z</dcterms:created>
  <dcterms:modified xsi:type="dcterms:W3CDTF">2022-05-03T14:44:00Z</dcterms:modified>
</cp:coreProperties>
</file>