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9EF1" w14:textId="77777777" w:rsidR="00DD04DC" w:rsidRPr="00DD04DC" w:rsidRDefault="00DD04DC" w:rsidP="00DD0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získať vyjadrenie MHTH Košice k projektovej dokumentácii?</w:t>
      </w:r>
    </w:p>
    <w:p w14:paraId="4A703FCB" w14:textId="77777777" w:rsidR="00DD04DC" w:rsidRPr="00DD04DC" w:rsidRDefault="00DD04DC" w:rsidP="00DD0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Požiadať o vyjadrenie k projektovej dokumentácii a zaslať projekt poštou na adresu spoločnosti alebo doručiť osobne do podateľne spoločnosti</w:t>
      </w:r>
    </w:p>
    <w:p w14:paraId="4F4C2A15" w14:textId="77777777" w:rsidR="00DD04DC" w:rsidRPr="00DD04DC" w:rsidRDefault="00DD04DC" w:rsidP="00DD0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VŠEOBECNÉ POŽIADAVKY NA PROJEKTOVÚ DOKUMENTÁCIU</w:t>
      </w:r>
    </w:p>
    <w:p w14:paraId="37F75194" w14:textId="77777777" w:rsidR="00DD04DC" w:rsidRPr="00DD04DC" w:rsidRDefault="00DD04DC" w:rsidP="00DD0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zariadenia k odberu tepla spracovaný oprávnenou osobou. </w:t>
      </w:r>
    </w:p>
    <w:p w14:paraId="26016E76" w14:textId="77777777" w:rsidR="00DD04DC" w:rsidRPr="00DD04DC" w:rsidRDefault="00DD04DC" w:rsidP="00DD0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ešte v koncepte v priebehu vypracovania predloží projektant odberateľa na prekonzultovanie dodávateľovi tepla. </w:t>
      </w:r>
    </w:p>
    <w:p w14:paraId="1FF77A96" w14:textId="77777777" w:rsidR="00DD04DC" w:rsidRPr="00DD04DC" w:rsidRDefault="00DD04DC" w:rsidP="00DD0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 dodávateľ tepla k tomuto projektu oprávnené pripomienky, projektant opraví projekt podľa požiadaviek dodávateľa tepla. </w:t>
      </w:r>
    </w:p>
    <w:p w14:paraId="74269E89" w14:textId="77777777" w:rsidR="00DD04DC" w:rsidRPr="00DD04DC" w:rsidRDefault="00DD04DC" w:rsidP="00DD0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sz w:val="24"/>
          <w:szCs w:val="24"/>
          <w:lang w:eastAsia="sk-SK"/>
        </w:rPr>
        <w:t>Po dokončení projektu predloží odberateľ dodávateľovi tepla tento projekt ku konečnému schváleniu. Dodávateľ si ponechá jednu kópiu projektu. </w:t>
      </w:r>
    </w:p>
    <w:p w14:paraId="089CEA01" w14:textId="77777777" w:rsidR="00DD04DC" w:rsidRPr="00DD04DC" w:rsidRDefault="00DD04DC" w:rsidP="00DD0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sz w:val="24"/>
          <w:szCs w:val="24"/>
          <w:lang w:eastAsia="sk-SK"/>
        </w:rPr>
        <w:t>Po dokončení tepelno-technických zariadení odberateľ tepla predloží dodávateľovi tepla schému sekundárnych rozvodov tepla. </w:t>
      </w:r>
    </w:p>
    <w:p w14:paraId="06C9E223" w14:textId="77777777" w:rsidR="00DD04DC" w:rsidRPr="00DD04DC" w:rsidRDefault="00DD04DC" w:rsidP="00DD04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nesplnenia požiadaviek dodávateľa tepla pri vypracovaní projektu, má právo dodávateľ tepla od predaja tepla ustúpiť bez nároku odberateľa na úhradu škody týmto postupom vzniknutej.</w:t>
      </w:r>
    </w:p>
    <w:p w14:paraId="09F50DEB" w14:textId="77777777" w:rsidR="00DD04DC" w:rsidRPr="00DD04DC" w:rsidRDefault="00DD04DC" w:rsidP="00DD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23A280" w14:textId="77777777" w:rsidR="00DD04DC" w:rsidRPr="00DD04DC" w:rsidRDefault="00DD04DC" w:rsidP="00DD0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D04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Kontakty na zaslanie žiadosti o posúdenie projektovej dokumentácie: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4755"/>
      </w:tblGrid>
      <w:tr w:rsidR="00DD04DC" w:rsidRPr="00DD04DC" w14:paraId="285E5331" w14:textId="77777777" w:rsidTr="00DD04DC">
        <w:trPr>
          <w:tblHeader/>
          <w:tblCellSpacing w:w="15" w:type="dxa"/>
        </w:trPr>
        <w:tc>
          <w:tcPr>
            <w:tcW w:w="2745" w:type="dxa"/>
            <w:vAlign w:val="center"/>
            <w:hideMark/>
          </w:tcPr>
          <w:p w14:paraId="071DCFD6" w14:textId="77777777" w:rsidR="00DD04DC" w:rsidRPr="00DD04DC" w:rsidRDefault="00DD04DC" w:rsidP="00DD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Spôsob kontaktovania</w:t>
            </w:r>
          </w:p>
        </w:tc>
        <w:tc>
          <w:tcPr>
            <w:tcW w:w="4710" w:type="dxa"/>
            <w:vAlign w:val="center"/>
            <w:hideMark/>
          </w:tcPr>
          <w:p w14:paraId="1DBAF539" w14:textId="77777777" w:rsidR="00DD04DC" w:rsidRPr="00DD04DC" w:rsidRDefault="00DD04DC" w:rsidP="00DD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04DC" w:rsidRPr="00DD04DC" w14:paraId="4FD26C97" w14:textId="77777777" w:rsidTr="00DD04DC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5AA3D37" w14:textId="77777777" w:rsidR="00DD04DC" w:rsidRPr="00DD04DC" w:rsidRDefault="00DD04DC" w:rsidP="00DD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Písomne</w:t>
            </w:r>
          </w:p>
        </w:tc>
        <w:tc>
          <w:tcPr>
            <w:tcW w:w="4710" w:type="dxa"/>
            <w:vAlign w:val="center"/>
            <w:hideMark/>
          </w:tcPr>
          <w:p w14:paraId="2EFB4C96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MH Teplárenský holding, </w:t>
            </w:r>
            <w:proofErr w:type="spellStart"/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a.s</w:t>
            </w:r>
            <w:proofErr w:type="spellEnd"/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</w:t>
            </w:r>
          </w:p>
          <w:p w14:paraId="79B5D5A7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závod Košice</w:t>
            </w: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Teplárenská 3</w:t>
            </w: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042 92 Košice</w:t>
            </w:r>
          </w:p>
        </w:tc>
      </w:tr>
      <w:tr w:rsidR="00DD04DC" w:rsidRPr="00DD04DC" w14:paraId="03910B84" w14:textId="77777777" w:rsidTr="00DD04DC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69CBFAF" w14:textId="77777777" w:rsidR="00DD04DC" w:rsidRPr="00DD04DC" w:rsidRDefault="00DD04DC" w:rsidP="00DD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Osobne</w:t>
            </w:r>
          </w:p>
        </w:tc>
        <w:tc>
          <w:tcPr>
            <w:tcW w:w="4710" w:type="dxa"/>
            <w:vAlign w:val="center"/>
            <w:hideMark/>
          </w:tcPr>
          <w:p w14:paraId="56728CD1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Teplárenská ulica č. 9 </w:t>
            </w: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(pondelok - piatok od 8:30 do 15:00)</w:t>
            </w:r>
          </w:p>
        </w:tc>
      </w:tr>
      <w:tr w:rsidR="00DD04DC" w:rsidRPr="00DD04DC" w14:paraId="0B15CBE6" w14:textId="77777777" w:rsidTr="00DD04DC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E737568" w14:textId="77777777" w:rsidR="00DD04DC" w:rsidRPr="00DD04DC" w:rsidRDefault="00DD04DC" w:rsidP="00DD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Telefonicky - informácie</w:t>
            </w:r>
          </w:p>
        </w:tc>
        <w:tc>
          <w:tcPr>
            <w:tcW w:w="4710" w:type="dxa"/>
            <w:vAlign w:val="center"/>
            <w:hideMark/>
          </w:tcPr>
          <w:p w14:paraId="5E6C084C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Peter Pitoňák</w:t>
            </w: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špecialista služieb zákazníkom a obchodného rozvoja</w:t>
            </w: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+421 55 619 2380</w:t>
            </w:r>
          </w:p>
          <w:p w14:paraId="71872CA4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+421 905 201433</w:t>
            </w:r>
          </w:p>
          <w:p w14:paraId="69C87208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Peter Dula</w:t>
            </w:r>
          </w:p>
          <w:p w14:paraId="49CB90D2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špecialista služieb zákazníkom</w:t>
            </w:r>
          </w:p>
          <w:p w14:paraId="217FA20E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+421 55 619 2381</w:t>
            </w:r>
          </w:p>
          <w:p w14:paraId="3878BDCA" w14:textId="77777777" w:rsidR="00DD04DC" w:rsidRPr="00DD04DC" w:rsidRDefault="00DD04DC" w:rsidP="00DD0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04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+421 918 800 259</w:t>
            </w:r>
          </w:p>
        </w:tc>
      </w:tr>
    </w:tbl>
    <w:p w14:paraId="55792DC3" w14:textId="77777777" w:rsidR="00651B53" w:rsidRPr="00DD04DC" w:rsidRDefault="00651B53">
      <w:pPr>
        <w:rPr>
          <w:sz w:val="24"/>
          <w:szCs w:val="24"/>
        </w:rPr>
      </w:pPr>
    </w:p>
    <w:sectPr w:rsidR="00651B53" w:rsidRPr="00DD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7FD"/>
    <w:multiLevelType w:val="multilevel"/>
    <w:tmpl w:val="05B6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D5AF6"/>
    <w:multiLevelType w:val="multilevel"/>
    <w:tmpl w:val="B44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DC"/>
    <w:rsid w:val="00651B53"/>
    <w:rsid w:val="00D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9EA3"/>
  <w15:chartTrackingRefBased/>
  <w15:docId w15:val="{10BBF8B1-9E29-427C-8DEA-866F9EAA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0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D04D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D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Diana KE</dc:creator>
  <cp:keywords/>
  <dc:description/>
  <cp:lastModifiedBy>Kozáková Diana KE</cp:lastModifiedBy>
  <cp:revision>1</cp:revision>
  <dcterms:created xsi:type="dcterms:W3CDTF">2022-05-03T14:43:00Z</dcterms:created>
  <dcterms:modified xsi:type="dcterms:W3CDTF">2022-05-03T14:44:00Z</dcterms:modified>
</cp:coreProperties>
</file>