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52ED" w14:textId="77777777" w:rsidR="00BA6908" w:rsidRPr="006F2A26" w:rsidRDefault="00AD2587">
      <w:pPr>
        <w:pStyle w:val="Nadpis1"/>
        <w:spacing w:line="372" w:lineRule="auto"/>
      </w:pPr>
      <w:r w:rsidRPr="006F2A26">
        <w:t>Ochrana</w:t>
      </w:r>
      <w:r w:rsidRPr="006F2A26">
        <w:rPr>
          <w:spacing w:val="-15"/>
        </w:rPr>
        <w:t xml:space="preserve"> </w:t>
      </w:r>
      <w:r w:rsidRPr="006F2A26">
        <w:t>oznamovateľov</w:t>
      </w:r>
      <w:r w:rsidRPr="006F2A26">
        <w:rPr>
          <w:spacing w:val="-16"/>
        </w:rPr>
        <w:t xml:space="preserve"> </w:t>
      </w:r>
      <w:r w:rsidRPr="006F2A26">
        <w:t>protispoločenskej</w:t>
      </w:r>
      <w:r w:rsidRPr="006F2A26">
        <w:rPr>
          <w:spacing w:val="-14"/>
        </w:rPr>
        <w:t xml:space="preserve"> </w:t>
      </w:r>
      <w:r w:rsidRPr="006F2A26">
        <w:t>činnosti</w:t>
      </w:r>
      <w:r w:rsidRPr="006F2A26">
        <w:rPr>
          <w:spacing w:val="-16"/>
        </w:rPr>
        <w:t xml:space="preserve"> </w:t>
      </w:r>
      <w:r w:rsidRPr="006F2A26">
        <w:t>a</w:t>
      </w:r>
      <w:r w:rsidRPr="006F2A26">
        <w:rPr>
          <w:spacing w:val="-14"/>
        </w:rPr>
        <w:t xml:space="preserve"> </w:t>
      </w:r>
      <w:r w:rsidRPr="006F2A26">
        <w:t>protikorupčná</w:t>
      </w:r>
      <w:r w:rsidRPr="006F2A26">
        <w:rPr>
          <w:spacing w:val="-14"/>
        </w:rPr>
        <w:t xml:space="preserve"> </w:t>
      </w:r>
      <w:r w:rsidRPr="006F2A26">
        <w:t>linka MH Teplárenský holding, a.s.</w:t>
      </w:r>
    </w:p>
    <w:p w14:paraId="02C452EE" w14:textId="77777777" w:rsidR="00BA6908" w:rsidRPr="006F2A26" w:rsidRDefault="00BA6908">
      <w:pPr>
        <w:pStyle w:val="Zkladntext"/>
        <w:spacing w:before="185"/>
        <w:rPr>
          <w:b/>
          <w:sz w:val="28"/>
        </w:rPr>
      </w:pPr>
    </w:p>
    <w:p w14:paraId="02C452EF" w14:textId="55CA6C5E" w:rsidR="00BA6908" w:rsidRPr="006F2A26" w:rsidRDefault="00AD2587">
      <w:pPr>
        <w:pStyle w:val="Zkladntext"/>
        <w:spacing w:line="259" w:lineRule="auto"/>
        <w:ind w:left="141" w:right="135"/>
        <w:jc w:val="both"/>
      </w:pPr>
      <w:r w:rsidRPr="006F2A26">
        <w:t>Spoločnosť MH Teplárenský holding, a.s. (ďalej len „</w:t>
      </w:r>
      <w:r w:rsidRPr="006F2A26">
        <w:rPr>
          <w:b/>
        </w:rPr>
        <w:t>MHTH</w:t>
      </w:r>
      <w:r w:rsidRPr="006F2A26">
        <w:t xml:space="preserve">“) </w:t>
      </w:r>
      <w:r w:rsidR="002C462C" w:rsidRPr="006F2A26">
        <w:t xml:space="preserve">prijala </w:t>
      </w:r>
      <w:r w:rsidRPr="006F2A26">
        <w:t xml:space="preserve">vnútorný predpis – </w:t>
      </w:r>
      <w:r w:rsidRPr="006F2A26">
        <w:rPr>
          <w:b/>
        </w:rPr>
        <w:t>smernicu Oznamovanie protispoločenskej činnosti</w:t>
      </w:r>
      <w:r w:rsidRPr="006F2A26">
        <w:t>, ktorá v</w:t>
      </w:r>
      <w:r w:rsidRPr="006F2A26">
        <w:rPr>
          <w:spacing w:val="-4"/>
        </w:rPr>
        <w:t xml:space="preserve"> </w:t>
      </w:r>
      <w:r w:rsidRPr="006F2A26">
        <w:t>súlade so zákonom č. 54/2019</w:t>
      </w:r>
      <w:r w:rsidRPr="006F2A26">
        <w:rPr>
          <w:spacing w:val="40"/>
        </w:rPr>
        <w:t xml:space="preserve"> </w:t>
      </w:r>
      <w:r w:rsidRPr="006F2A26">
        <w:t>Z. z. o ochrane oznamovateľov</w:t>
      </w:r>
      <w:r w:rsidRPr="006F2A26">
        <w:rPr>
          <w:spacing w:val="-13"/>
        </w:rPr>
        <w:t xml:space="preserve"> </w:t>
      </w:r>
      <w:r w:rsidRPr="006F2A26">
        <w:t>protispoločenskej</w:t>
      </w:r>
      <w:r w:rsidRPr="006F2A26">
        <w:rPr>
          <w:spacing w:val="-12"/>
        </w:rPr>
        <w:t xml:space="preserve"> </w:t>
      </w:r>
      <w:r w:rsidRPr="006F2A26">
        <w:t>činnosti</w:t>
      </w:r>
      <w:r w:rsidRPr="006F2A26">
        <w:rPr>
          <w:spacing w:val="-13"/>
        </w:rPr>
        <w:t xml:space="preserve"> </w:t>
      </w:r>
      <w:r w:rsidRPr="006F2A26">
        <w:t>a</w:t>
      </w:r>
      <w:r w:rsidRPr="006F2A26">
        <w:rPr>
          <w:spacing w:val="-12"/>
        </w:rPr>
        <w:t xml:space="preserve"> </w:t>
      </w:r>
      <w:r w:rsidRPr="006F2A26">
        <w:t>o</w:t>
      </w:r>
      <w:r w:rsidRPr="006F2A26">
        <w:rPr>
          <w:spacing w:val="-13"/>
        </w:rPr>
        <w:t xml:space="preserve"> </w:t>
      </w:r>
      <w:r w:rsidRPr="006F2A26">
        <w:t>zmene</w:t>
      </w:r>
      <w:r w:rsidRPr="006F2A26">
        <w:rPr>
          <w:spacing w:val="-12"/>
        </w:rPr>
        <w:t xml:space="preserve"> </w:t>
      </w:r>
      <w:r w:rsidRPr="006F2A26">
        <w:t>a</w:t>
      </w:r>
      <w:r w:rsidRPr="006F2A26">
        <w:rPr>
          <w:spacing w:val="-12"/>
        </w:rPr>
        <w:t xml:space="preserve"> </w:t>
      </w:r>
      <w:r w:rsidRPr="006F2A26">
        <w:t>doplnení</w:t>
      </w:r>
      <w:r w:rsidRPr="006F2A26">
        <w:rPr>
          <w:spacing w:val="-13"/>
        </w:rPr>
        <w:t xml:space="preserve"> </w:t>
      </w:r>
      <w:r w:rsidRPr="006F2A26">
        <w:t>niektorých</w:t>
      </w:r>
      <w:r w:rsidRPr="006F2A26">
        <w:rPr>
          <w:spacing w:val="-12"/>
        </w:rPr>
        <w:t xml:space="preserve"> </w:t>
      </w:r>
      <w:r w:rsidRPr="006F2A26">
        <w:t>zákonov</w:t>
      </w:r>
      <w:r w:rsidRPr="006F2A26">
        <w:rPr>
          <w:spacing w:val="-13"/>
        </w:rPr>
        <w:t xml:space="preserve"> </w:t>
      </w:r>
      <w:r w:rsidRPr="006F2A26">
        <w:t>v</w:t>
      </w:r>
      <w:r w:rsidRPr="006F2A26">
        <w:rPr>
          <w:spacing w:val="-5"/>
        </w:rPr>
        <w:t xml:space="preserve"> </w:t>
      </w:r>
      <w:r w:rsidRPr="006F2A26">
        <w:t>znení</w:t>
      </w:r>
      <w:r w:rsidRPr="006F2A26">
        <w:rPr>
          <w:spacing w:val="-13"/>
        </w:rPr>
        <w:t xml:space="preserve"> </w:t>
      </w:r>
      <w:r w:rsidRPr="006F2A26">
        <w:t>neskorších predpisov (ďalej len „</w:t>
      </w:r>
      <w:r w:rsidRPr="000A4257">
        <w:rPr>
          <w:b/>
          <w:bCs/>
        </w:rPr>
        <w:t>zákon</w:t>
      </w:r>
      <w:r w:rsidRPr="006F2A26">
        <w:t>“) poskytuje ochranu osobám v</w:t>
      </w:r>
      <w:r w:rsidRPr="006F2A26">
        <w:rPr>
          <w:spacing w:val="-1"/>
        </w:rPr>
        <w:t xml:space="preserve"> </w:t>
      </w:r>
      <w:r w:rsidRPr="006F2A26">
        <w:t>pracovnoprávnom vzťahu alebo v inom obdobnom vzťahu k</w:t>
      </w:r>
      <w:r w:rsidRPr="006F2A26">
        <w:rPr>
          <w:spacing w:val="-3"/>
        </w:rPr>
        <w:t xml:space="preserve"> </w:t>
      </w:r>
      <w:r w:rsidRPr="006F2A26">
        <w:t>MHTH v súvislosti s</w:t>
      </w:r>
      <w:r w:rsidRPr="006F2A26">
        <w:rPr>
          <w:spacing w:val="-2"/>
        </w:rPr>
        <w:t xml:space="preserve"> </w:t>
      </w:r>
      <w:r w:rsidRPr="006F2A26">
        <w:t>oznamovaním kriminality alebo inej protispoločenskej činnosti. Upravuje podrobnosti o podávaní, evidovaní, prijímaní, preverovaní a</w:t>
      </w:r>
      <w:r w:rsidRPr="006F2A26">
        <w:rPr>
          <w:spacing w:val="-9"/>
        </w:rPr>
        <w:t xml:space="preserve"> </w:t>
      </w:r>
      <w:r w:rsidR="00E71D36" w:rsidRPr="006F2A26">
        <w:t xml:space="preserve">evidencii </w:t>
      </w:r>
      <w:r w:rsidRPr="006F2A26">
        <w:t>oznámení o</w:t>
      </w:r>
      <w:r w:rsidRPr="006F2A26">
        <w:rPr>
          <w:spacing w:val="-2"/>
        </w:rPr>
        <w:t xml:space="preserve"> </w:t>
      </w:r>
      <w:r w:rsidRPr="006F2A26">
        <w:t>protispoloč</w:t>
      </w:r>
      <w:r w:rsidR="00016ABB" w:rsidRPr="006F2A26">
        <w:t>e</w:t>
      </w:r>
      <w:r w:rsidRPr="006F2A26">
        <w:t>n</w:t>
      </w:r>
      <w:r w:rsidR="00016ABB" w:rsidRPr="006F2A26">
        <w:t>s</w:t>
      </w:r>
      <w:r w:rsidRPr="006F2A26">
        <w:t>kej</w:t>
      </w:r>
      <w:r w:rsidRPr="006F2A26">
        <w:rPr>
          <w:spacing w:val="26"/>
        </w:rPr>
        <w:t xml:space="preserve"> </w:t>
      </w:r>
      <w:r w:rsidRPr="006F2A26">
        <w:t>činnosti</w:t>
      </w:r>
      <w:r w:rsidRPr="006F2A26">
        <w:rPr>
          <w:spacing w:val="27"/>
        </w:rPr>
        <w:t xml:space="preserve"> </w:t>
      </w:r>
      <w:r w:rsidRPr="006F2A26">
        <w:t>podľa</w:t>
      </w:r>
      <w:r w:rsidRPr="006F2A26">
        <w:rPr>
          <w:spacing w:val="25"/>
        </w:rPr>
        <w:t xml:space="preserve"> </w:t>
      </w:r>
      <w:r w:rsidRPr="006F2A26">
        <w:t>zákona</w:t>
      </w:r>
      <w:r w:rsidRPr="006F2A26">
        <w:rPr>
          <w:spacing w:val="25"/>
        </w:rPr>
        <w:t xml:space="preserve"> </w:t>
      </w:r>
      <w:r w:rsidRPr="006F2A26">
        <w:t>(ďalej</w:t>
      </w:r>
      <w:r w:rsidRPr="006F2A26">
        <w:rPr>
          <w:spacing w:val="28"/>
        </w:rPr>
        <w:t xml:space="preserve"> </w:t>
      </w:r>
      <w:r w:rsidRPr="006F2A26">
        <w:t>len</w:t>
      </w:r>
      <w:r w:rsidRPr="006F2A26">
        <w:rPr>
          <w:spacing w:val="27"/>
        </w:rPr>
        <w:t xml:space="preserve"> </w:t>
      </w:r>
      <w:r w:rsidRPr="006F2A26">
        <w:t>„</w:t>
      </w:r>
      <w:r w:rsidRPr="000A4257">
        <w:rPr>
          <w:b/>
          <w:bCs/>
        </w:rPr>
        <w:t>oznámenia</w:t>
      </w:r>
      <w:r w:rsidRPr="006F2A26">
        <w:t>“),</w:t>
      </w:r>
      <w:r w:rsidRPr="006F2A26">
        <w:rPr>
          <w:spacing w:val="28"/>
        </w:rPr>
        <w:t xml:space="preserve"> </w:t>
      </w:r>
      <w:r w:rsidRPr="006F2A26">
        <w:t>o</w:t>
      </w:r>
      <w:r w:rsidRPr="006F2A26">
        <w:rPr>
          <w:spacing w:val="27"/>
        </w:rPr>
        <w:t xml:space="preserve"> </w:t>
      </w:r>
      <w:r w:rsidRPr="006F2A26">
        <w:t>povinnostiach a</w:t>
      </w:r>
      <w:r w:rsidRPr="006F2A26">
        <w:rPr>
          <w:spacing w:val="-5"/>
        </w:rPr>
        <w:t xml:space="preserve"> </w:t>
      </w:r>
      <w:r w:rsidRPr="006F2A26">
        <w:t>oprávneniach zodpovednej osoby, prijímaní opatrení na odstránenie nedostatkov zistených pri preverovaní</w:t>
      </w:r>
      <w:r w:rsidRPr="006F2A26">
        <w:rPr>
          <w:spacing w:val="-13"/>
        </w:rPr>
        <w:t xml:space="preserve"> </w:t>
      </w:r>
      <w:r w:rsidRPr="006F2A26">
        <w:t>oznámení</w:t>
      </w:r>
      <w:r w:rsidRPr="006F2A26">
        <w:rPr>
          <w:spacing w:val="-12"/>
        </w:rPr>
        <w:t xml:space="preserve"> </w:t>
      </w:r>
      <w:r w:rsidRPr="006F2A26">
        <w:t>a</w:t>
      </w:r>
      <w:r w:rsidRPr="006F2A26">
        <w:rPr>
          <w:spacing w:val="-13"/>
        </w:rPr>
        <w:t xml:space="preserve"> </w:t>
      </w:r>
      <w:r w:rsidRPr="006F2A26">
        <w:t>komunikácii</w:t>
      </w:r>
      <w:r w:rsidRPr="006F2A26">
        <w:rPr>
          <w:spacing w:val="-12"/>
        </w:rPr>
        <w:t xml:space="preserve"> </w:t>
      </w:r>
      <w:r w:rsidRPr="006F2A26">
        <w:t>s</w:t>
      </w:r>
      <w:r w:rsidRPr="006F2A26">
        <w:rPr>
          <w:spacing w:val="-13"/>
        </w:rPr>
        <w:t xml:space="preserve"> </w:t>
      </w:r>
      <w:r w:rsidRPr="006F2A26">
        <w:t>oznamovateľom</w:t>
      </w:r>
      <w:r w:rsidRPr="006F2A26">
        <w:rPr>
          <w:spacing w:val="-12"/>
        </w:rPr>
        <w:t xml:space="preserve"> </w:t>
      </w:r>
      <w:r w:rsidRPr="006F2A26">
        <w:t>vo</w:t>
      </w:r>
      <w:r w:rsidRPr="006F2A26">
        <w:rPr>
          <w:spacing w:val="-13"/>
        </w:rPr>
        <w:t xml:space="preserve"> </w:t>
      </w:r>
      <w:r w:rsidRPr="006F2A26">
        <w:t>veci</w:t>
      </w:r>
      <w:r w:rsidRPr="006F2A26">
        <w:rPr>
          <w:spacing w:val="-12"/>
        </w:rPr>
        <w:t xml:space="preserve"> </w:t>
      </w:r>
      <w:r w:rsidRPr="006F2A26">
        <w:t>týchto</w:t>
      </w:r>
      <w:r w:rsidRPr="006F2A26">
        <w:rPr>
          <w:spacing w:val="-12"/>
        </w:rPr>
        <w:t xml:space="preserve"> </w:t>
      </w:r>
      <w:r w:rsidRPr="006F2A26">
        <w:t>opatrení,</w:t>
      </w:r>
      <w:r w:rsidRPr="006F2A26">
        <w:rPr>
          <w:spacing w:val="-13"/>
        </w:rPr>
        <w:t xml:space="preserve"> </w:t>
      </w:r>
      <w:r w:rsidRPr="006F2A26">
        <w:t>prijímaní</w:t>
      </w:r>
      <w:r w:rsidRPr="006F2A26">
        <w:rPr>
          <w:spacing w:val="-12"/>
        </w:rPr>
        <w:t xml:space="preserve"> </w:t>
      </w:r>
      <w:r w:rsidRPr="006F2A26">
        <w:t>opatrení</w:t>
      </w:r>
      <w:r w:rsidRPr="006F2A26">
        <w:rPr>
          <w:spacing w:val="-13"/>
        </w:rPr>
        <w:t xml:space="preserve"> </w:t>
      </w:r>
      <w:r w:rsidRPr="006F2A26">
        <w:t>proti bráneniu</w:t>
      </w:r>
      <w:r w:rsidRPr="006F2A26">
        <w:rPr>
          <w:spacing w:val="40"/>
        </w:rPr>
        <w:t xml:space="preserve"> </w:t>
      </w:r>
      <w:r w:rsidRPr="006F2A26">
        <w:t>v</w:t>
      </w:r>
      <w:r w:rsidRPr="006F2A26">
        <w:rPr>
          <w:spacing w:val="-3"/>
        </w:rPr>
        <w:t xml:space="preserve"> </w:t>
      </w:r>
      <w:r w:rsidRPr="006F2A26">
        <w:t>oznamovaní</w:t>
      </w:r>
      <w:r w:rsidRPr="006F2A26">
        <w:rPr>
          <w:spacing w:val="40"/>
        </w:rPr>
        <w:t xml:space="preserve"> </w:t>
      </w:r>
      <w:r w:rsidRPr="006F2A26">
        <w:t>protispoločenskej</w:t>
      </w:r>
      <w:r w:rsidRPr="006F2A26">
        <w:rPr>
          <w:spacing w:val="40"/>
        </w:rPr>
        <w:t xml:space="preserve"> </w:t>
      </w:r>
      <w:r w:rsidRPr="006F2A26">
        <w:t>činnosti</w:t>
      </w:r>
      <w:r w:rsidRPr="006F2A26">
        <w:rPr>
          <w:spacing w:val="40"/>
        </w:rPr>
        <w:t xml:space="preserve"> </w:t>
      </w:r>
      <w:r w:rsidRPr="006F2A26">
        <w:t>v</w:t>
      </w:r>
      <w:r w:rsidRPr="006F2A26">
        <w:rPr>
          <w:spacing w:val="-4"/>
        </w:rPr>
        <w:t xml:space="preserve"> </w:t>
      </w:r>
      <w:r w:rsidRPr="006F2A26">
        <w:t>podmienkach</w:t>
      </w:r>
      <w:r w:rsidRPr="006F2A26">
        <w:rPr>
          <w:spacing w:val="40"/>
        </w:rPr>
        <w:t xml:space="preserve"> </w:t>
      </w:r>
      <w:r w:rsidRPr="006F2A26">
        <w:t>MHTH</w:t>
      </w:r>
      <w:r w:rsidRPr="006F2A26">
        <w:rPr>
          <w:spacing w:val="40"/>
        </w:rPr>
        <w:t xml:space="preserve"> </w:t>
      </w:r>
      <w:r w:rsidRPr="006F2A26">
        <w:t>(tzv.</w:t>
      </w:r>
      <w:r w:rsidRPr="006F2A26">
        <w:rPr>
          <w:spacing w:val="40"/>
        </w:rPr>
        <w:t xml:space="preserve"> </w:t>
      </w:r>
      <w:r w:rsidRPr="006F2A26">
        <w:t>odvetné</w:t>
      </w:r>
      <w:r w:rsidRPr="006F2A26">
        <w:rPr>
          <w:spacing w:val="40"/>
        </w:rPr>
        <w:t xml:space="preserve"> </w:t>
      </w:r>
      <w:r w:rsidRPr="006F2A26">
        <w:t>opatrenia</w:t>
      </w:r>
      <w:r w:rsidRPr="006F2A26">
        <w:rPr>
          <w:spacing w:val="40"/>
        </w:rPr>
        <w:t xml:space="preserve"> </w:t>
      </w:r>
      <w:r w:rsidRPr="006F2A26">
        <w:t>a</w:t>
      </w:r>
      <w:r w:rsidRPr="006F2A26">
        <w:rPr>
          <w:spacing w:val="-4"/>
        </w:rPr>
        <w:t xml:space="preserve"> </w:t>
      </w:r>
      <w:r w:rsidRPr="006F2A26">
        <w:t>odvetná</w:t>
      </w:r>
      <w:r w:rsidRPr="006F2A26">
        <w:rPr>
          <w:spacing w:val="80"/>
        </w:rPr>
        <w:t xml:space="preserve"> </w:t>
      </w:r>
      <w:r w:rsidRPr="006F2A26">
        <w:t>činnosť),</w:t>
      </w:r>
      <w:r w:rsidRPr="006F2A26">
        <w:rPr>
          <w:spacing w:val="80"/>
        </w:rPr>
        <w:t xml:space="preserve"> </w:t>
      </w:r>
      <w:r w:rsidRPr="006F2A26">
        <w:t>ochrane</w:t>
      </w:r>
      <w:r w:rsidRPr="006F2A26">
        <w:rPr>
          <w:spacing w:val="80"/>
        </w:rPr>
        <w:t xml:space="preserve"> </w:t>
      </w:r>
      <w:r w:rsidRPr="006F2A26">
        <w:t>oznamovateľa,</w:t>
      </w:r>
      <w:r w:rsidRPr="006F2A26">
        <w:rPr>
          <w:spacing w:val="80"/>
        </w:rPr>
        <w:t xml:space="preserve"> </w:t>
      </w:r>
      <w:r w:rsidRPr="006F2A26">
        <w:t>zachovaní</w:t>
      </w:r>
      <w:r w:rsidRPr="006F2A26">
        <w:rPr>
          <w:spacing w:val="80"/>
        </w:rPr>
        <w:t xml:space="preserve"> </w:t>
      </w:r>
      <w:r w:rsidRPr="006F2A26">
        <w:t>mlčanlivosti</w:t>
      </w:r>
      <w:r w:rsidRPr="006F2A26">
        <w:rPr>
          <w:spacing w:val="80"/>
        </w:rPr>
        <w:t xml:space="preserve"> </w:t>
      </w:r>
      <w:r w:rsidRPr="006F2A26">
        <w:t>o</w:t>
      </w:r>
      <w:r w:rsidRPr="006F2A26">
        <w:rPr>
          <w:spacing w:val="-2"/>
        </w:rPr>
        <w:t xml:space="preserve"> </w:t>
      </w:r>
      <w:r w:rsidRPr="006F2A26">
        <w:t>totožnosti</w:t>
      </w:r>
      <w:r w:rsidRPr="006F2A26">
        <w:rPr>
          <w:spacing w:val="80"/>
        </w:rPr>
        <w:t xml:space="preserve"> </w:t>
      </w:r>
      <w:r w:rsidRPr="006F2A26">
        <w:t>oznamovateľa</w:t>
      </w:r>
      <w:r w:rsidRPr="006F2A26">
        <w:rPr>
          <w:spacing w:val="80"/>
        </w:rPr>
        <w:t xml:space="preserve"> </w:t>
      </w:r>
      <w:r w:rsidRPr="006F2A26">
        <w:t>a</w:t>
      </w:r>
      <w:r w:rsidRPr="006F2A26">
        <w:rPr>
          <w:spacing w:val="-8"/>
        </w:rPr>
        <w:t xml:space="preserve"> </w:t>
      </w:r>
      <w:r w:rsidRPr="006F2A26">
        <w:t>totožnosti</w:t>
      </w:r>
      <w:r w:rsidRPr="006F2A26">
        <w:rPr>
          <w:spacing w:val="-8"/>
        </w:rPr>
        <w:t xml:space="preserve"> </w:t>
      </w:r>
      <w:r w:rsidRPr="006F2A26">
        <w:t>dotknutej</w:t>
      </w:r>
      <w:r w:rsidRPr="006F2A26">
        <w:rPr>
          <w:spacing w:val="-10"/>
        </w:rPr>
        <w:t xml:space="preserve"> </w:t>
      </w:r>
      <w:r w:rsidRPr="006F2A26">
        <w:t>osoby,</w:t>
      </w:r>
      <w:r w:rsidRPr="006F2A26">
        <w:rPr>
          <w:spacing w:val="-8"/>
        </w:rPr>
        <w:t xml:space="preserve"> </w:t>
      </w:r>
      <w:r w:rsidRPr="006F2A26">
        <w:t>spracúvaní</w:t>
      </w:r>
      <w:r w:rsidRPr="006F2A26">
        <w:rPr>
          <w:spacing w:val="-8"/>
        </w:rPr>
        <w:t xml:space="preserve"> </w:t>
      </w:r>
      <w:r w:rsidRPr="006F2A26">
        <w:t>osobných</w:t>
      </w:r>
      <w:r w:rsidRPr="006F2A26">
        <w:rPr>
          <w:spacing w:val="-8"/>
        </w:rPr>
        <w:t xml:space="preserve"> </w:t>
      </w:r>
      <w:r w:rsidRPr="006F2A26">
        <w:t>údajov</w:t>
      </w:r>
      <w:r w:rsidRPr="006F2A26">
        <w:rPr>
          <w:spacing w:val="-7"/>
        </w:rPr>
        <w:t xml:space="preserve"> </w:t>
      </w:r>
      <w:r w:rsidRPr="006F2A26">
        <w:t>uvedených</w:t>
      </w:r>
      <w:r w:rsidRPr="006F2A26">
        <w:rPr>
          <w:spacing w:val="-11"/>
        </w:rPr>
        <w:t xml:space="preserve"> </w:t>
      </w:r>
      <w:r w:rsidRPr="006F2A26">
        <w:t>v</w:t>
      </w:r>
      <w:r w:rsidRPr="006F2A26">
        <w:rPr>
          <w:spacing w:val="-5"/>
        </w:rPr>
        <w:t xml:space="preserve"> </w:t>
      </w:r>
      <w:r w:rsidRPr="006F2A26">
        <w:t>oznámení</w:t>
      </w:r>
      <w:r w:rsidRPr="006F2A26">
        <w:rPr>
          <w:spacing w:val="-11"/>
        </w:rPr>
        <w:t xml:space="preserve"> </w:t>
      </w:r>
      <w:r w:rsidRPr="006F2A26">
        <w:t>a</w:t>
      </w:r>
      <w:r w:rsidRPr="006F2A26">
        <w:rPr>
          <w:spacing w:val="-8"/>
        </w:rPr>
        <w:t xml:space="preserve"> </w:t>
      </w:r>
      <w:r w:rsidRPr="006F2A26">
        <w:t>ochrane</w:t>
      </w:r>
      <w:r w:rsidRPr="006F2A26">
        <w:rPr>
          <w:spacing w:val="-10"/>
        </w:rPr>
        <w:t xml:space="preserve"> </w:t>
      </w:r>
      <w:r w:rsidRPr="006F2A26">
        <w:t>osobných údajov oznamovateľa.</w:t>
      </w:r>
    </w:p>
    <w:p w14:paraId="02C452F0" w14:textId="77777777" w:rsidR="00BA6908" w:rsidRPr="006F2A26" w:rsidRDefault="00AD2587">
      <w:pPr>
        <w:pStyle w:val="Nadpis2"/>
        <w:numPr>
          <w:ilvl w:val="0"/>
          <w:numId w:val="5"/>
        </w:numPr>
        <w:tabs>
          <w:tab w:val="left" w:pos="1221"/>
        </w:tabs>
        <w:spacing w:before="159"/>
      </w:pPr>
      <w:r w:rsidRPr="006F2A26">
        <w:t>Základné</w:t>
      </w:r>
      <w:r w:rsidRPr="006F2A26">
        <w:rPr>
          <w:spacing w:val="-1"/>
        </w:rPr>
        <w:t xml:space="preserve"> </w:t>
      </w:r>
      <w:r w:rsidRPr="006F2A26">
        <w:rPr>
          <w:spacing w:val="-2"/>
        </w:rPr>
        <w:t>pojmy</w:t>
      </w:r>
    </w:p>
    <w:p w14:paraId="02C452F2" w14:textId="36FCD1EF" w:rsidR="00BA6908" w:rsidRPr="006F2A26" w:rsidRDefault="00AD2587" w:rsidP="00777304">
      <w:pPr>
        <w:pStyle w:val="Zkladntext"/>
        <w:spacing w:before="290" w:line="259" w:lineRule="auto"/>
        <w:ind w:left="141" w:right="137"/>
        <w:jc w:val="both"/>
      </w:pPr>
      <w:r w:rsidRPr="006F2A26">
        <w:rPr>
          <w:b/>
        </w:rPr>
        <w:t xml:space="preserve">Zodpovedná osoba je </w:t>
      </w:r>
      <w:r w:rsidRPr="006F2A26">
        <w:rPr>
          <w:u w:val="single"/>
        </w:rPr>
        <w:t xml:space="preserve">manažér </w:t>
      </w:r>
      <w:r w:rsidR="00653702" w:rsidRPr="006F2A26">
        <w:rPr>
          <w:u w:val="single"/>
        </w:rPr>
        <w:t xml:space="preserve">odboru </w:t>
      </w:r>
      <w:r w:rsidRPr="006F2A26">
        <w:rPr>
          <w:u w:val="single"/>
        </w:rPr>
        <w:t>právnych vzťahov</w:t>
      </w:r>
      <w:r w:rsidRPr="006F2A26">
        <w:t xml:space="preserve"> a</w:t>
      </w:r>
      <w:r w:rsidRPr="006F2A26">
        <w:rPr>
          <w:spacing w:val="-3"/>
        </w:rPr>
        <w:t xml:space="preserve"> </w:t>
      </w:r>
      <w:r w:rsidRPr="006F2A26">
        <w:t>v</w:t>
      </w:r>
      <w:r w:rsidRPr="006F2A26">
        <w:rPr>
          <w:spacing w:val="-2"/>
        </w:rPr>
        <w:t xml:space="preserve"> </w:t>
      </w:r>
      <w:r w:rsidRPr="006F2A26">
        <w:t xml:space="preserve">jeho neprítomnosti </w:t>
      </w:r>
      <w:r w:rsidRPr="006F2A26">
        <w:rPr>
          <w:u w:val="single"/>
        </w:rPr>
        <w:t>manažér</w:t>
      </w:r>
      <w:r w:rsidR="002C462C" w:rsidRPr="006F2A26">
        <w:rPr>
          <w:u w:val="single"/>
        </w:rPr>
        <w:t xml:space="preserve"> </w:t>
      </w:r>
      <w:r w:rsidR="00653702" w:rsidRPr="006F2A26">
        <w:rPr>
          <w:u w:val="single"/>
        </w:rPr>
        <w:t>kancelári</w:t>
      </w:r>
      <w:r w:rsidR="00016ABB" w:rsidRPr="006F2A26">
        <w:rPr>
          <w:u w:val="single"/>
        </w:rPr>
        <w:t>e generálneho riaditeľa</w:t>
      </w:r>
      <w:r w:rsidRPr="006F2A26">
        <w:t>. Zodpovedná osoba plní úlohy kontroly a prevencie korupcie a</w:t>
      </w:r>
      <w:r w:rsidRPr="006F2A26">
        <w:rPr>
          <w:spacing w:val="-3"/>
        </w:rPr>
        <w:t xml:space="preserve"> </w:t>
      </w:r>
      <w:r w:rsidRPr="006F2A26">
        <w:t>inej protispoločenskej činnosti</w:t>
      </w:r>
      <w:r w:rsidRPr="006F2A26">
        <w:rPr>
          <w:spacing w:val="-2"/>
        </w:rPr>
        <w:t xml:space="preserve"> </w:t>
      </w:r>
      <w:r w:rsidRPr="006F2A26">
        <w:t>v podmienkach</w:t>
      </w:r>
      <w:r w:rsidRPr="006F2A26">
        <w:rPr>
          <w:spacing w:val="-2"/>
        </w:rPr>
        <w:t xml:space="preserve"> </w:t>
      </w:r>
      <w:r w:rsidRPr="006F2A26">
        <w:t>MHTH</w:t>
      </w:r>
      <w:r w:rsidRPr="006F2A26">
        <w:rPr>
          <w:spacing w:val="-2"/>
        </w:rPr>
        <w:t xml:space="preserve"> </w:t>
      </w:r>
      <w:r w:rsidRPr="006F2A26">
        <w:t>a</w:t>
      </w:r>
      <w:r w:rsidRPr="006F2A26">
        <w:rPr>
          <w:spacing w:val="-1"/>
        </w:rPr>
        <w:t xml:space="preserve"> </w:t>
      </w:r>
      <w:r w:rsidRPr="006F2A26">
        <w:t>plní úlohy zamestnávateľa podľa § 10</w:t>
      </w:r>
      <w:r w:rsidRPr="006F2A26">
        <w:rPr>
          <w:spacing w:val="-1"/>
        </w:rPr>
        <w:t xml:space="preserve"> </w:t>
      </w:r>
      <w:r w:rsidRPr="006F2A26">
        <w:t>ods. 5</w:t>
      </w:r>
      <w:r w:rsidRPr="006F2A26">
        <w:rPr>
          <w:spacing w:val="-1"/>
        </w:rPr>
        <w:t xml:space="preserve"> </w:t>
      </w:r>
      <w:r w:rsidRPr="006F2A26">
        <w:t>až 8</w:t>
      </w:r>
      <w:r w:rsidRPr="006F2A26">
        <w:rPr>
          <w:spacing w:val="-1"/>
        </w:rPr>
        <w:t xml:space="preserve"> </w:t>
      </w:r>
      <w:r w:rsidRPr="006F2A26">
        <w:t>a</w:t>
      </w:r>
      <w:r w:rsidR="00777304" w:rsidRPr="006F2A26">
        <w:t xml:space="preserve"> </w:t>
      </w:r>
      <w:r w:rsidRPr="006F2A26">
        <w:t>§</w:t>
      </w:r>
      <w:r w:rsidRPr="006F2A26">
        <w:rPr>
          <w:spacing w:val="61"/>
        </w:rPr>
        <w:t xml:space="preserve"> </w:t>
      </w:r>
      <w:r w:rsidRPr="006F2A26">
        <w:t>11</w:t>
      </w:r>
      <w:r w:rsidRPr="006F2A26">
        <w:rPr>
          <w:spacing w:val="61"/>
        </w:rPr>
        <w:t xml:space="preserve"> </w:t>
      </w:r>
      <w:r w:rsidRPr="006F2A26">
        <w:t>ods.</w:t>
      </w:r>
      <w:r w:rsidRPr="006F2A26">
        <w:rPr>
          <w:spacing w:val="57"/>
        </w:rPr>
        <w:t xml:space="preserve"> </w:t>
      </w:r>
      <w:r w:rsidRPr="006F2A26">
        <w:t>1</w:t>
      </w:r>
      <w:r w:rsidRPr="006F2A26">
        <w:rPr>
          <w:spacing w:val="61"/>
        </w:rPr>
        <w:t xml:space="preserve"> </w:t>
      </w:r>
      <w:r w:rsidRPr="006F2A26">
        <w:t>zákona,</w:t>
      </w:r>
      <w:r w:rsidRPr="006F2A26">
        <w:rPr>
          <w:spacing w:val="60"/>
        </w:rPr>
        <w:t xml:space="preserve"> </w:t>
      </w:r>
      <w:r w:rsidRPr="006F2A26">
        <w:t>t.</w:t>
      </w:r>
      <w:r w:rsidRPr="006F2A26">
        <w:rPr>
          <w:spacing w:val="60"/>
        </w:rPr>
        <w:t xml:space="preserve"> </w:t>
      </w:r>
      <w:r w:rsidRPr="006F2A26">
        <w:t>j.</w:t>
      </w:r>
      <w:r w:rsidRPr="006F2A26">
        <w:rPr>
          <w:spacing w:val="60"/>
        </w:rPr>
        <w:t xml:space="preserve"> </w:t>
      </w:r>
      <w:r w:rsidRPr="006F2A26">
        <w:t>pri</w:t>
      </w:r>
      <w:r w:rsidRPr="006F2A26">
        <w:rPr>
          <w:spacing w:val="60"/>
        </w:rPr>
        <w:t xml:space="preserve"> </w:t>
      </w:r>
      <w:r w:rsidRPr="006F2A26">
        <w:t>podávaní,</w:t>
      </w:r>
      <w:r w:rsidRPr="006F2A26">
        <w:rPr>
          <w:spacing w:val="60"/>
        </w:rPr>
        <w:t xml:space="preserve"> </w:t>
      </w:r>
      <w:r w:rsidRPr="006F2A26">
        <w:t>prijímaní,</w:t>
      </w:r>
      <w:r w:rsidRPr="006F2A26">
        <w:rPr>
          <w:spacing w:val="57"/>
        </w:rPr>
        <w:t xml:space="preserve"> </w:t>
      </w:r>
      <w:r w:rsidRPr="006F2A26">
        <w:t>preverovaní</w:t>
      </w:r>
      <w:r w:rsidRPr="006F2A26">
        <w:rPr>
          <w:spacing w:val="60"/>
        </w:rPr>
        <w:t xml:space="preserve"> </w:t>
      </w:r>
      <w:r w:rsidRPr="006F2A26">
        <w:t>a</w:t>
      </w:r>
      <w:r w:rsidRPr="006F2A26">
        <w:rPr>
          <w:spacing w:val="-3"/>
        </w:rPr>
        <w:t xml:space="preserve"> </w:t>
      </w:r>
      <w:r w:rsidRPr="006F2A26">
        <w:t>evidovaní</w:t>
      </w:r>
      <w:r w:rsidRPr="006F2A26">
        <w:rPr>
          <w:spacing w:val="60"/>
        </w:rPr>
        <w:t xml:space="preserve"> </w:t>
      </w:r>
      <w:r w:rsidRPr="006F2A26">
        <w:t>oznámení</w:t>
      </w:r>
      <w:r w:rsidRPr="006F2A26">
        <w:rPr>
          <w:spacing w:val="60"/>
        </w:rPr>
        <w:t xml:space="preserve"> </w:t>
      </w:r>
      <w:r w:rsidRPr="006F2A26">
        <w:t>súvisiacich s protispoločenskou činnosťou v MHTH.</w:t>
      </w:r>
    </w:p>
    <w:p w14:paraId="02C452F3" w14:textId="1ECF751B" w:rsidR="00BA6908" w:rsidRPr="006F2A26" w:rsidRDefault="00AD2587">
      <w:pPr>
        <w:pStyle w:val="Zkladntext"/>
        <w:spacing w:before="158" w:line="259" w:lineRule="auto"/>
        <w:ind w:left="141" w:right="144"/>
        <w:jc w:val="both"/>
      </w:pPr>
      <w:r w:rsidRPr="006F2A26">
        <w:rPr>
          <w:b/>
        </w:rPr>
        <w:t>Protispoločenská</w:t>
      </w:r>
      <w:r w:rsidRPr="006F2A26">
        <w:rPr>
          <w:b/>
          <w:spacing w:val="40"/>
        </w:rPr>
        <w:t xml:space="preserve"> </w:t>
      </w:r>
      <w:r w:rsidRPr="006F2A26">
        <w:rPr>
          <w:b/>
        </w:rPr>
        <w:t xml:space="preserve">činnosť </w:t>
      </w:r>
      <w:r w:rsidRPr="006F2A26">
        <w:t>– je konanie, ktoré je trestným činom, priestupkom alebo iným správnym deliktom;</w:t>
      </w:r>
      <w:r w:rsidRPr="006F2A26">
        <w:rPr>
          <w:spacing w:val="-6"/>
        </w:rPr>
        <w:t xml:space="preserve"> </w:t>
      </w:r>
      <w:r w:rsidRPr="006F2A26">
        <w:t>za</w:t>
      </w:r>
      <w:r w:rsidRPr="006F2A26">
        <w:rPr>
          <w:spacing w:val="-1"/>
        </w:rPr>
        <w:t xml:space="preserve"> </w:t>
      </w:r>
      <w:r w:rsidRPr="006F2A26">
        <w:t>inú</w:t>
      </w:r>
      <w:r w:rsidRPr="006F2A26">
        <w:rPr>
          <w:spacing w:val="-2"/>
        </w:rPr>
        <w:t xml:space="preserve"> </w:t>
      </w:r>
      <w:r w:rsidRPr="006F2A26">
        <w:t>protispoločenskú</w:t>
      </w:r>
      <w:r w:rsidRPr="006F2A26">
        <w:rPr>
          <w:spacing w:val="-2"/>
        </w:rPr>
        <w:t xml:space="preserve"> </w:t>
      </w:r>
      <w:r w:rsidRPr="006F2A26">
        <w:t>činnosť</w:t>
      </w:r>
      <w:r w:rsidRPr="006F2A26">
        <w:rPr>
          <w:spacing w:val="-1"/>
        </w:rPr>
        <w:t xml:space="preserve"> </w:t>
      </w:r>
      <w:r w:rsidRPr="006F2A26">
        <w:t>sa</w:t>
      </w:r>
      <w:r w:rsidRPr="006F2A26">
        <w:rPr>
          <w:spacing w:val="-4"/>
        </w:rPr>
        <w:t xml:space="preserve"> </w:t>
      </w:r>
      <w:r w:rsidRPr="006F2A26">
        <w:t>považuje</w:t>
      </w:r>
      <w:r w:rsidRPr="006F2A26">
        <w:rPr>
          <w:spacing w:val="-3"/>
        </w:rPr>
        <w:t xml:space="preserve"> </w:t>
      </w:r>
      <w:r w:rsidRPr="006F2A26">
        <w:t>aj</w:t>
      </w:r>
      <w:r w:rsidRPr="006F2A26">
        <w:rPr>
          <w:spacing w:val="-2"/>
        </w:rPr>
        <w:t xml:space="preserve"> </w:t>
      </w:r>
      <w:r w:rsidRPr="006F2A26">
        <w:t>také</w:t>
      </w:r>
      <w:r w:rsidRPr="006F2A26">
        <w:rPr>
          <w:spacing w:val="-1"/>
        </w:rPr>
        <w:t xml:space="preserve"> </w:t>
      </w:r>
      <w:r w:rsidRPr="006F2A26">
        <w:t>konanie,</w:t>
      </w:r>
      <w:r w:rsidRPr="006F2A26">
        <w:rPr>
          <w:spacing w:val="-4"/>
        </w:rPr>
        <w:t xml:space="preserve"> </w:t>
      </w:r>
      <w:r w:rsidRPr="006F2A26">
        <w:t>ktoré</w:t>
      </w:r>
      <w:r w:rsidRPr="006F2A26">
        <w:rPr>
          <w:spacing w:val="-1"/>
        </w:rPr>
        <w:t xml:space="preserve"> </w:t>
      </w:r>
      <w:r w:rsidRPr="006F2A26">
        <w:t>nie</w:t>
      </w:r>
      <w:r w:rsidRPr="006F2A26">
        <w:rPr>
          <w:spacing w:val="-4"/>
        </w:rPr>
        <w:t xml:space="preserve"> </w:t>
      </w:r>
      <w:r w:rsidRPr="006F2A26">
        <w:t>je</w:t>
      </w:r>
      <w:r w:rsidRPr="006F2A26">
        <w:rPr>
          <w:spacing w:val="-1"/>
        </w:rPr>
        <w:t xml:space="preserve"> </w:t>
      </w:r>
      <w:r w:rsidRPr="006F2A26">
        <w:t>priestupkom</w:t>
      </w:r>
      <w:r w:rsidRPr="006F2A26">
        <w:rPr>
          <w:spacing w:val="-3"/>
        </w:rPr>
        <w:t xml:space="preserve"> </w:t>
      </w:r>
      <w:r w:rsidRPr="006F2A26">
        <w:t>alebo iným správnym deliktom, ale pôsobí negatívne na spoločnosť</w:t>
      </w:r>
      <w:r w:rsidR="002C462C" w:rsidRPr="006F2A26">
        <w:rPr>
          <w:rStyle w:val="Odkaznapoznmkupodiarou"/>
        </w:rPr>
        <w:footnoteReference w:id="1"/>
      </w:r>
      <w:r w:rsidRPr="006F2A26">
        <w:t>.</w:t>
      </w:r>
    </w:p>
    <w:p w14:paraId="02C452F4" w14:textId="77777777" w:rsidR="00BA6908" w:rsidRPr="006F2A26" w:rsidRDefault="00AD2587">
      <w:pPr>
        <w:pStyle w:val="Nadpis3"/>
      </w:pPr>
      <w:r w:rsidRPr="006F2A26">
        <w:rPr>
          <w:spacing w:val="-2"/>
        </w:rPr>
        <w:t>Závažná</w:t>
      </w:r>
      <w:r w:rsidRPr="006F2A26">
        <w:rPr>
          <w:spacing w:val="5"/>
        </w:rPr>
        <w:t xml:space="preserve"> </w:t>
      </w:r>
      <w:r w:rsidRPr="006F2A26">
        <w:rPr>
          <w:spacing w:val="-2"/>
        </w:rPr>
        <w:t>protispoločenská</w:t>
      </w:r>
      <w:r w:rsidRPr="006F2A26">
        <w:rPr>
          <w:spacing w:val="5"/>
        </w:rPr>
        <w:t xml:space="preserve"> </w:t>
      </w:r>
      <w:r w:rsidRPr="006F2A26">
        <w:rPr>
          <w:spacing w:val="-2"/>
        </w:rPr>
        <w:t>činnosť:</w:t>
      </w:r>
    </w:p>
    <w:p w14:paraId="02C452F5" w14:textId="5378D1E6" w:rsidR="00BA6908" w:rsidRPr="006F2A26" w:rsidRDefault="00AD2587">
      <w:pPr>
        <w:pStyle w:val="Odsekzoznamu"/>
        <w:numPr>
          <w:ilvl w:val="1"/>
          <w:numId w:val="5"/>
        </w:numPr>
        <w:tabs>
          <w:tab w:val="left" w:pos="785"/>
        </w:tabs>
        <w:spacing w:before="183"/>
        <w:ind w:left="785" w:hanging="217"/>
      </w:pPr>
      <w:r w:rsidRPr="006F2A26">
        <w:t>trestné</w:t>
      </w:r>
      <w:r w:rsidRPr="006F2A26">
        <w:rPr>
          <w:spacing w:val="-8"/>
        </w:rPr>
        <w:t xml:space="preserve"> </w:t>
      </w:r>
      <w:r w:rsidRPr="006F2A26">
        <w:t>činy</w:t>
      </w:r>
      <w:r w:rsidRPr="006F2A26">
        <w:rPr>
          <w:spacing w:val="-3"/>
        </w:rPr>
        <w:t xml:space="preserve"> </w:t>
      </w:r>
      <w:r w:rsidRPr="006F2A26">
        <w:t>podľa</w:t>
      </w:r>
      <w:r w:rsidRPr="006F2A26">
        <w:rPr>
          <w:spacing w:val="-2"/>
        </w:rPr>
        <w:t xml:space="preserve"> </w:t>
      </w:r>
      <w:r w:rsidRPr="006F2A26">
        <w:t>§</w:t>
      </w:r>
      <w:r w:rsidRPr="006F2A26">
        <w:rPr>
          <w:spacing w:val="-5"/>
        </w:rPr>
        <w:t xml:space="preserve"> </w:t>
      </w:r>
      <w:r w:rsidRPr="006F2A26">
        <w:t>2</w:t>
      </w:r>
      <w:r w:rsidRPr="006F2A26">
        <w:rPr>
          <w:spacing w:val="-4"/>
        </w:rPr>
        <w:t xml:space="preserve"> </w:t>
      </w:r>
      <w:r w:rsidRPr="006F2A26">
        <w:t>písm.</w:t>
      </w:r>
      <w:r w:rsidRPr="006F2A26">
        <w:rPr>
          <w:spacing w:val="-3"/>
        </w:rPr>
        <w:t xml:space="preserve"> </w:t>
      </w:r>
      <w:r w:rsidRPr="006F2A26">
        <w:t>d)</w:t>
      </w:r>
      <w:r w:rsidRPr="006F2A26">
        <w:rPr>
          <w:spacing w:val="-3"/>
        </w:rPr>
        <w:t xml:space="preserve"> </w:t>
      </w:r>
      <w:r w:rsidRPr="006F2A26">
        <w:t>bod</w:t>
      </w:r>
      <w:r w:rsidRPr="006F2A26">
        <w:rPr>
          <w:spacing w:val="-4"/>
        </w:rPr>
        <w:t xml:space="preserve"> </w:t>
      </w:r>
      <w:r w:rsidRPr="006F2A26">
        <w:t>1</w:t>
      </w:r>
      <w:r w:rsidRPr="006F2A26">
        <w:rPr>
          <w:spacing w:val="-4"/>
        </w:rPr>
        <w:t xml:space="preserve"> </w:t>
      </w:r>
      <w:r w:rsidRPr="006F2A26">
        <w:rPr>
          <w:spacing w:val="-2"/>
        </w:rPr>
        <w:t>zákona</w:t>
      </w:r>
      <w:r w:rsidR="00483250" w:rsidRPr="006F2A26">
        <w:rPr>
          <w:spacing w:val="-2"/>
        </w:rPr>
        <w:t>,</w:t>
      </w:r>
    </w:p>
    <w:p w14:paraId="02C452F6" w14:textId="77777777" w:rsidR="00BA6908" w:rsidRPr="006F2A26" w:rsidRDefault="00AD2587">
      <w:pPr>
        <w:pStyle w:val="Odsekzoznamu"/>
        <w:numPr>
          <w:ilvl w:val="1"/>
          <w:numId w:val="5"/>
        </w:numPr>
        <w:tabs>
          <w:tab w:val="left" w:pos="787"/>
          <w:tab w:val="left" w:pos="849"/>
        </w:tabs>
        <w:spacing w:before="19" w:line="259" w:lineRule="auto"/>
        <w:ind w:left="849" w:right="140" w:hanging="281"/>
      </w:pPr>
      <w:r w:rsidRPr="006F2A26">
        <w:t>trestný</w:t>
      </w:r>
      <w:r w:rsidRPr="006F2A26">
        <w:rPr>
          <w:spacing w:val="-5"/>
        </w:rPr>
        <w:t xml:space="preserve"> </w:t>
      </w:r>
      <w:r w:rsidRPr="006F2A26">
        <w:t>čin,</w:t>
      </w:r>
      <w:r w:rsidRPr="006F2A26">
        <w:rPr>
          <w:spacing w:val="-6"/>
        </w:rPr>
        <w:t xml:space="preserve"> </w:t>
      </w:r>
      <w:r w:rsidRPr="006F2A26">
        <w:t>za</w:t>
      </w:r>
      <w:r w:rsidRPr="006F2A26">
        <w:rPr>
          <w:spacing w:val="-6"/>
        </w:rPr>
        <w:t xml:space="preserve"> </w:t>
      </w:r>
      <w:r w:rsidRPr="006F2A26">
        <w:t>ktorý</w:t>
      </w:r>
      <w:r w:rsidRPr="006F2A26">
        <w:rPr>
          <w:spacing w:val="-7"/>
        </w:rPr>
        <w:t xml:space="preserve"> </w:t>
      </w:r>
      <w:hyperlink r:id="rId8">
        <w:r w:rsidR="00BA6908" w:rsidRPr="000A4257">
          <w:t>Trestný</w:t>
        </w:r>
        <w:r w:rsidR="00BA6908" w:rsidRPr="000A4257">
          <w:rPr>
            <w:spacing w:val="-5"/>
          </w:rPr>
          <w:t xml:space="preserve"> </w:t>
        </w:r>
        <w:r w:rsidR="00BA6908" w:rsidRPr="000A4257">
          <w:t>zákon</w:t>
        </w:r>
      </w:hyperlink>
      <w:r w:rsidRPr="006F2A26">
        <w:rPr>
          <w:spacing w:val="-8"/>
        </w:rPr>
        <w:t xml:space="preserve"> </w:t>
      </w:r>
      <w:r w:rsidRPr="006F2A26">
        <w:t>ustanovuje</w:t>
      </w:r>
      <w:r w:rsidRPr="006F2A26">
        <w:rPr>
          <w:spacing w:val="-5"/>
        </w:rPr>
        <w:t xml:space="preserve"> </w:t>
      </w:r>
      <w:r w:rsidRPr="006F2A26">
        <w:t>trest</w:t>
      </w:r>
      <w:r w:rsidRPr="006F2A26">
        <w:rPr>
          <w:spacing w:val="-5"/>
        </w:rPr>
        <w:t xml:space="preserve"> </w:t>
      </w:r>
      <w:r w:rsidRPr="006F2A26">
        <w:t>odňatia</w:t>
      </w:r>
      <w:r w:rsidRPr="006F2A26">
        <w:rPr>
          <w:spacing w:val="-6"/>
        </w:rPr>
        <w:t xml:space="preserve"> </w:t>
      </w:r>
      <w:r w:rsidRPr="006F2A26">
        <w:t>slobody</w:t>
      </w:r>
      <w:r w:rsidRPr="006F2A26">
        <w:rPr>
          <w:spacing w:val="-5"/>
        </w:rPr>
        <w:t xml:space="preserve"> </w:t>
      </w:r>
      <w:r w:rsidRPr="006F2A26">
        <w:t>s</w:t>
      </w:r>
      <w:r w:rsidRPr="006F2A26">
        <w:rPr>
          <w:spacing w:val="-6"/>
        </w:rPr>
        <w:t xml:space="preserve"> </w:t>
      </w:r>
      <w:r w:rsidRPr="006F2A26">
        <w:t>hornou</w:t>
      </w:r>
      <w:r w:rsidRPr="006F2A26">
        <w:rPr>
          <w:spacing w:val="-6"/>
        </w:rPr>
        <w:t xml:space="preserve"> </w:t>
      </w:r>
      <w:r w:rsidRPr="006F2A26">
        <w:t>hranicou</w:t>
      </w:r>
      <w:r w:rsidRPr="006F2A26">
        <w:rPr>
          <w:spacing w:val="-6"/>
        </w:rPr>
        <w:t xml:space="preserve"> </w:t>
      </w:r>
      <w:r w:rsidRPr="006F2A26">
        <w:t>trestnej sadzby prevyšujúcou dva roky,</w:t>
      </w:r>
    </w:p>
    <w:p w14:paraId="02C452F7" w14:textId="77777777" w:rsidR="00BA6908" w:rsidRPr="006F2A26" w:rsidRDefault="00AD2587">
      <w:pPr>
        <w:pStyle w:val="Odsekzoznamu"/>
        <w:numPr>
          <w:ilvl w:val="1"/>
          <w:numId w:val="5"/>
        </w:numPr>
        <w:tabs>
          <w:tab w:val="left" w:pos="785"/>
        </w:tabs>
        <w:spacing w:before="1"/>
        <w:ind w:left="785" w:hanging="217"/>
      </w:pPr>
      <w:r w:rsidRPr="006F2A26">
        <w:t>správny</w:t>
      </w:r>
      <w:r w:rsidRPr="006F2A26">
        <w:rPr>
          <w:spacing w:val="-7"/>
        </w:rPr>
        <w:t xml:space="preserve"> </w:t>
      </w:r>
      <w:r w:rsidRPr="006F2A26">
        <w:t>delikt,</w:t>
      </w:r>
      <w:r w:rsidRPr="006F2A26">
        <w:rPr>
          <w:spacing w:val="-8"/>
        </w:rPr>
        <w:t xml:space="preserve"> </w:t>
      </w:r>
      <w:r w:rsidRPr="006F2A26">
        <w:t>za</w:t>
      </w:r>
      <w:r w:rsidRPr="006F2A26">
        <w:rPr>
          <w:spacing w:val="-7"/>
        </w:rPr>
        <w:t xml:space="preserve"> </w:t>
      </w:r>
      <w:r w:rsidRPr="006F2A26">
        <w:t>ktorý</w:t>
      </w:r>
      <w:r w:rsidRPr="006F2A26">
        <w:rPr>
          <w:spacing w:val="-8"/>
        </w:rPr>
        <w:t xml:space="preserve"> </w:t>
      </w:r>
      <w:r w:rsidRPr="006F2A26">
        <w:t>možno</w:t>
      </w:r>
      <w:r w:rsidRPr="006F2A26">
        <w:rPr>
          <w:spacing w:val="-6"/>
        </w:rPr>
        <w:t xml:space="preserve"> </w:t>
      </w:r>
      <w:r w:rsidRPr="006F2A26">
        <w:t>uložiť</w:t>
      </w:r>
      <w:r w:rsidRPr="006F2A26">
        <w:rPr>
          <w:spacing w:val="-6"/>
        </w:rPr>
        <w:t xml:space="preserve"> </w:t>
      </w:r>
      <w:r w:rsidRPr="006F2A26">
        <w:t>pokutu</w:t>
      </w:r>
      <w:r w:rsidRPr="006F2A26">
        <w:rPr>
          <w:spacing w:val="-10"/>
        </w:rPr>
        <w:t xml:space="preserve"> </w:t>
      </w:r>
      <w:r w:rsidRPr="006F2A26">
        <w:t>s</w:t>
      </w:r>
      <w:r w:rsidRPr="006F2A26">
        <w:rPr>
          <w:spacing w:val="-6"/>
        </w:rPr>
        <w:t xml:space="preserve"> </w:t>
      </w:r>
      <w:r w:rsidRPr="006F2A26">
        <w:t>hornou</w:t>
      </w:r>
      <w:r w:rsidRPr="006F2A26">
        <w:rPr>
          <w:spacing w:val="-8"/>
        </w:rPr>
        <w:t xml:space="preserve"> </w:t>
      </w:r>
      <w:r w:rsidRPr="006F2A26">
        <w:t>hranicou</w:t>
      </w:r>
      <w:r w:rsidRPr="006F2A26">
        <w:rPr>
          <w:spacing w:val="-7"/>
        </w:rPr>
        <w:t xml:space="preserve"> </w:t>
      </w:r>
      <w:r w:rsidRPr="006F2A26">
        <w:t>určenou</w:t>
      </w:r>
      <w:r w:rsidRPr="006F2A26">
        <w:rPr>
          <w:spacing w:val="-7"/>
        </w:rPr>
        <w:t xml:space="preserve"> </w:t>
      </w:r>
      <w:r w:rsidRPr="006F2A26">
        <w:t>výpočtom,</w:t>
      </w:r>
      <w:r w:rsidRPr="006F2A26">
        <w:rPr>
          <w:spacing w:val="37"/>
        </w:rPr>
        <w:t xml:space="preserve"> </w:t>
      </w:r>
      <w:r w:rsidRPr="006F2A26">
        <w:rPr>
          <w:spacing w:val="-2"/>
        </w:rPr>
        <w:t>alebo</w:t>
      </w:r>
    </w:p>
    <w:p w14:paraId="02C452F8" w14:textId="77777777" w:rsidR="00BA6908" w:rsidRPr="006F2A26" w:rsidRDefault="00AD2587">
      <w:pPr>
        <w:pStyle w:val="Odsekzoznamu"/>
        <w:numPr>
          <w:ilvl w:val="1"/>
          <w:numId w:val="5"/>
        </w:numPr>
        <w:tabs>
          <w:tab w:val="left" w:pos="785"/>
        </w:tabs>
        <w:spacing w:before="22"/>
        <w:ind w:left="785" w:hanging="217"/>
      </w:pPr>
      <w:r w:rsidRPr="006F2A26">
        <w:t>správny</w:t>
      </w:r>
      <w:r w:rsidRPr="006F2A26">
        <w:rPr>
          <w:spacing w:val="-7"/>
        </w:rPr>
        <w:t xml:space="preserve"> </w:t>
      </w:r>
      <w:r w:rsidRPr="006F2A26">
        <w:t>delikt,</w:t>
      </w:r>
      <w:r w:rsidRPr="006F2A26">
        <w:rPr>
          <w:spacing w:val="-8"/>
        </w:rPr>
        <w:t xml:space="preserve"> </w:t>
      </w:r>
      <w:r w:rsidRPr="006F2A26">
        <w:t>za</w:t>
      </w:r>
      <w:r w:rsidRPr="006F2A26">
        <w:rPr>
          <w:spacing w:val="-6"/>
        </w:rPr>
        <w:t xml:space="preserve"> </w:t>
      </w:r>
      <w:r w:rsidRPr="006F2A26">
        <w:t>ktorý</w:t>
      </w:r>
      <w:r w:rsidRPr="006F2A26">
        <w:rPr>
          <w:spacing w:val="-8"/>
        </w:rPr>
        <w:t xml:space="preserve"> </w:t>
      </w:r>
      <w:r w:rsidRPr="006F2A26">
        <w:t>možno</w:t>
      </w:r>
      <w:r w:rsidRPr="006F2A26">
        <w:rPr>
          <w:spacing w:val="-5"/>
        </w:rPr>
        <w:t xml:space="preserve"> </w:t>
      </w:r>
      <w:r w:rsidRPr="006F2A26">
        <w:t>uložiť</w:t>
      </w:r>
      <w:r w:rsidRPr="006F2A26">
        <w:rPr>
          <w:spacing w:val="-6"/>
        </w:rPr>
        <w:t xml:space="preserve"> </w:t>
      </w:r>
      <w:r w:rsidRPr="006F2A26">
        <w:t>pokutu</w:t>
      </w:r>
      <w:r w:rsidRPr="006F2A26">
        <w:rPr>
          <w:spacing w:val="-9"/>
        </w:rPr>
        <w:t xml:space="preserve"> </w:t>
      </w:r>
      <w:r w:rsidRPr="006F2A26">
        <w:t>s</w:t>
      </w:r>
      <w:r w:rsidRPr="006F2A26">
        <w:rPr>
          <w:spacing w:val="-6"/>
        </w:rPr>
        <w:t xml:space="preserve"> </w:t>
      </w:r>
      <w:r w:rsidRPr="006F2A26">
        <w:t>hornou</w:t>
      </w:r>
      <w:r w:rsidRPr="006F2A26">
        <w:rPr>
          <w:spacing w:val="-7"/>
        </w:rPr>
        <w:t xml:space="preserve"> </w:t>
      </w:r>
      <w:r w:rsidRPr="006F2A26">
        <w:t>hranicou</w:t>
      </w:r>
      <w:r w:rsidRPr="006F2A26">
        <w:rPr>
          <w:spacing w:val="-9"/>
        </w:rPr>
        <w:t xml:space="preserve"> </w:t>
      </w:r>
      <w:r w:rsidRPr="006F2A26">
        <w:t>vo</w:t>
      </w:r>
      <w:r w:rsidRPr="006F2A26">
        <w:rPr>
          <w:spacing w:val="-8"/>
        </w:rPr>
        <w:t xml:space="preserve"> </w:t>
      </w:r>
      <w:r w:rsidRPr="006F2A26">
        <w:t>výške</w:t>
      </w:r>
      <w:r w:rsidRPr="006F2A26">
        <w:rPr>
          <w:spacing w:val="-6"/>
        </w:rPr>
        <w:t xml:space="preserve"> </w:t>
      </w:r>
      <w:r w:rsidRPr="006F2A26">
        <w:t>najmenej</w:t>
      </w:r>
      <w:r w:rsidRPr="006F2A26">
        <w:rPr>
          <w:spacing w:val="-7"/>
        </w:rPr>
        <w:t xml:space="preserve"> </w:t>
      </w:r>
      <w:r w:rsidRPr="006F2A26">
        <w:t>30</w:t>
      </w:r>
      <w:r w:rsidRPr="006F2A26">
        <w:rPr>
          <w:spacing w:val="-8"/>
        </w:rPr>
        <w:t xml:space="preserve"> </w:t>
      </w:r>
      <w:r w:rsidRPr="006F2A26">
        <w:t>000</w:t>
      </w:r>
      <w:r w:rsidRPr="006F2A26">
        <w:rPr>
          <w:spacing w:val="-7"/>
        </w:rPr>
        <w:t xml:space="preserve"> </w:t>
      </w:r>
      <w:r w:rsidRPr="006F2A26">
        <w:rPr>
          <w:spacing w:val="-4"/>
        </w:rPr>
        <w:t>eur.</w:t>
      </w:r>
    </w:p>
    <w:p w14:paraId="02C452F9" w14:textId="77777777" w:rsidR="00BA6908" w:rsidRPr="006F2A26" w:rsidRDefault="00BA6908">
      <w:pPr>
        <w:pStyle w:val="Zkladntext"/>
        <w:spacing w:before="41"/>
      </w:pPr>
    </w:p>
    <w:p w14:paraId="7FEF05BC" w14:textId="77777777" w:rsidR="002C462C" w:rsidRPr="006F2A26" w:rsidRDefault="00D44707">
      <w:pPr>
        <w:pStyle w:val="Zkladntext"/>
        <w:spacing w:before="21"/>
        <w:ind w:left="141"/>
        <w:jc w:val="both"/>
      </w:pPr>
      <w:r w:rsidRPr="000A4257">
        <w:rPr>
          <w:b/>
          <w:bCs/>
        </w:rPr>
        <w:t>Oznámenie (podľa § 2 písm. b) zákona)</w:t>
      </w:r>
      <w:r w:rsidRPr="006F2A26">
        <w:t xml:space="preserve"> – je základný pojem zákona. Oznámenie sa vždy posudzuje podľa jeho obsahu, bez ohľadu na to, ako je pomenované. V prípade vzniku pochybností pri vyhodnocovaní, resp. kvalifikovaní prijatého oznámenia je z hľadiska ochrany oznamovateľov potrebné </w:t>
      </w:r>
    </w:p>
    <w:p w14:paraId="0D67B561" w14:textId="1BFE2570" w:rsidR="00D44707" w:rsidRPr="006F2A26" w:rsidRDefault="00D44707" w:rsidP="000A4257">
      <w:pPr>
        <w:pStyle w:val="Zkladntext"/>
        <w:spacing w:before="21"/>
        <w:ind w:left="141"/>
        <w:jc w:val="both"/>
      </w:pPr>
      <w:r w:rsidRPr="006F2A26">
        <w:t xml:space="preserve">preventívne postupovať v zmysle režimu stanoveného zákonom. Uvedený preventívny prístup zamedzí možnému ohrozeniu anonymity oznamovateľa, ktoré môže vzniknúť napríklad neformálnym, či iným, menej regulovaným postupom. Zo zákonnej definície oznámenia vyplýva, že oznámenie tvorí súhrn niekoľkých definičných znakov, ktoré vo svojej vzájomnej súvislosti tvoria </w:t>
      </w:r>
      <w:r w:rsidRPr="006F2A26">
        <w:lastRenderedPageBreak/>
        <w:t>jeden celok. Na to, aby podanie bolo možné kvalifikovať ako oznámenie v zmysle zákona, je nevyhnutné, aby boli kumulatívne splnené jeho definičné znaky, ktorými sú v zmysle aktuálne platnej právnej úpravy:</w:t>
      </w:r>
    </w:p>
    <w:p w14:paraId="5EA61192" w14:textId="11F6F316" w:rsidR="00D44707" w:rsidRPr="006F2A26" w:rsidRDefault="00D44707" w:rsidP="000A4257">
      <w:pPr>
        <w:pStyle w:val="Odsekzoznamu"/>
        <w:numPr>
          <w:ilvl w:val="2"/>
          <w:numId w:val="5"/>
        </w:numPr>
        <w:tabs>
          <w:tab w:val="left" w:pos="1221"/>
        </w:tabs>
        <w:spacing w:before="159"/>
      </w:pPr>
      <w:r w:rsidRPr="006F2A26">
        <w:t>oznamovateľom je fyzická osoba alebo anonymný oznamovateľ;</w:t>
      </w:r>
    </w:p>
    <w:p w14:paraId="23FCE4E2" w14:textId="646F78A3" w:rsidR="00D44707" w:rsidRPr="006F2A26" w:rsidRDefault="00D44707" w:rsidP="000A4257">
      <w:pPr>
        <w:pStyle w:val="Odsekzoznamu"/>
        <w:numPr>
          <w:ilvl w:val="2"/>
          <w:numId w:val="5"/>
        </w:numPr>
        <w:tabs>
          <w:tab w:val="left" w:pos="1221"/>
        </w:tabs>
        <w:spacing w:before="159"/>
      </w:pPr>
      <w:r w:rsidRPr="006F2A26">
        <w:t>o skutočnostiach uvedených v oznámení sa oznamovateľ dozvedel v súvislosti;</w:t>
      </w:r>
    </w:p>
    <w:p w14:paraId="79762DE7" w14:textId="421F144D" w:rsidR="00D44707" w:rsidRPr="006F2A26" w:rsidRDefault="00D44707" w:rsidP="000A4257">
      <w:pPr>
        <w:pStyle w:val="Odsekzoznamu"/>
        <w:numPr>
          <w:ilvl w:val="2"/>
          <w:numId w:val="5"/>
        </w:numPr>
        <w:tabs>
          <w:tab w:val="left" w:pos="1221"/>
        </w:tabs>
        <w:spacing w:before="159"/>
      </w:pPr>
      <w:r w:rsidRPr="006F2A26">
        <w:t>s výkonom svojho zamestnania, povolania, postavenia alebo funkcie alebo v súvislosti s činnosťou vo verejnom záujme;</w:t>
      </w:r>
    </w:p>
    <w:p w14:paraId="33DF8CD7" w14:textId="1A628405" w:rsidR="00D44707" w:rsidRPr="006F2A26" w:rsidRDefault="00D44707" w:rsidP="000A4257">
      <w:pPr>
        <w:pStyle w:val="Odsekzoznamu"/>
        <w:numPr>
          <w:ilvl w:val="2"/>
          <w:numId w:val="5"/>
        </w:numPr>
        <w:tabs>
          <w:tab w:val="left" w:pos="1221"/>
        </w:tabs>
        <w:spacing w:before="159"/>
      </w:pPr>
      <w:r w:rsidRPr="006F2A26">
        <w:t>skutočnosti uvedené v oznámení sa týkajú protispoločenskej činnosti.</w:t>
      </w:r>
    </w:p>
    <w:p w14:paraId="41DE92ED" w14:textId="77777777" w:rsidR="00C9585A" w:rsidRPr="006F2A26" w:rsidRDefault="00C9585A">
      <w:pPr>
        <w:pStyle w:val="Zkladntext"/>
        <w:spacing w:before="1" w:line="256" w:lineRule="auto"/>
        <w:ind w:left="141" w:right="137"/>
        <w:jc w:val="both"/>
        <w:rPr>
          <w:b/>
        </w:rPr>
      </w:pPr>
    </w:p>
    <w:p w14:paraId="02C452FC" w14:textId="3D11FC11" w:rsidR="00BA6908" w:rsidRPr="006F2A26" w:rsidRDefault="00AD2587">
      <w:pPr>
        <w:pStyle w:val="Zkladntext"/>
        <w:spacing w:before="1" w:line="256" w:lineRule="auto"/>
        <w:ind w:left="141" w:right="137"/>
        <w:jc w:val="both"/>
      </w:pPr>
      <w:r w:rsidRPr="006F2A26">
        <w:rPr>
          <w:b/>
        </w:rPr>
        <w:t>Odvetné</w:t>
      </w:r>
      <w:r w:rsidRPr="006F2A26">
        <w:rPr>
          <w:b/>
          <w:spacing w:val="-12"/>
        </w:rPr>
        <w:t xml:space="preserve"> </w:t>
      </w:r>
      <w:r w:rsidRPr="006F2A26">
        <w:rPr>
          <w:b/>
        </w:rPr>
        <w:t>opatrenie</w:t>
      </w:r>
      <w:r w:rsidRPr="006F2A26">
        <w:rPr>
          <w:b/>
          <w:spacing w:val="-12"/>
        </w:rPr>
        <w:t xml:space="preserve"> </w:t>
      </w:r>
      <w:r w:rsidRPr="006F2A26">
        <w:t>–</w:t>
      </w:r>
      <w:r w:rsidRPr="006F2A26">
        <w:rPr>
          <w:spacing w:val="-13"/>
        </w:rPr>
        <w:t xml:space="preserve"> </w:t>
      </w:r>
      <w:r w:rsidRPr="006F2A26">
        <w:t>je</w:t>
      </w:r>
      <w:r w:rsidRPr="006F2A26">
        <w:rPr>
          <w:spacing w:val="-12"/>
        </w:rPr>
        <w:t xml:space="preserve"> </w:t>
      </w:r>
      <w:r w:rsidRPr="006F2A26">
        <w:t>konanie</w:t>
      </w:r>
      <w:r w:rsidRPr="006F2A26">
        <w:rPr>
          <w:spacing w:val="-10"/>
        </w:rPr>
        <w:t xml:space="preserve"> </w:t>
      </w:r>
      <w:r w:rsidRPr="006F2A26">
        <w:t>alebo</w:t>
      </w:r>
      <w:r w:rsidRPr="006F2A26">
        <w:rPr>
          <w:spacing w:val="-12"/>
        </w:rPr>
        <w:t xml:space="preserve"> </w:t>
      </w:r>
      <w:r w:rsidRPr="006F2A26">
        <w:t>opomenutie</w:t>
      </w:r>
      <w:r w:rsidRPr="006F2A26">
        <w:rPr>
          <w:spacing w:val="-13"/>
        </w:rPr>
        <w:t xml:space="preserve"> </w:t>
      </w:r>
      <w:r w:rsidRPr="006F2A26">
        <w:t>konania</w:t>
      </w:r>
      <w:r w:rsidRPr="006F2A26">
        <w:rPr>
          <w:spacing w:val="-11"/>
        </w:rPr>
        <w:t xml:space="preserve"> </w:t>
      </w:r>
      <w:r w:rsidRPr="006F2A26">
        <w:t>v</w:t>
      </w:r>
      <w:r w:rsidRPr="006F2A26">
        <w:rPr>
          <w:spacing w:val="-4"/>
        </w:rPr>
        <w:t xml:space="preserve"> </w:t>
      </w:r>
      <w:r w:rsidRPr="006F2A26">
        <w:t>súvislosti</w:t>
      </w:r>
      <w:r w:rsidRPr="006F2A26">
        <w:rPr>
          <w:spacing w:val="-11"/>
        </w:rPr>
        <w:t xml:space="preserve"> </w:t>
      </w:r>
      <w:r w:rsidRPr="006F2A26">
        <w:t>s</w:t>
      </w:r>
      <w:r w:rsidRPr="006F2A26">
        <w:rPr>
          <w:spacing w:val="-7"/>
        </w:rPr>
        <w:t xml:space="preserve"> </w:t>
      </w:r>
      <w:r w:rsidRPr="006F2A26">
        <w:t>pracovnoprávnym</w:t>
      </w:r>
      <w:r w:rsidRPr="006F2A26">
        <w:rPr>
          <w:spacing w:val="-12"/>
        </w:rPr>
        <w:t xml:space="preserve"> </w:t>
      </w:r>
      <w:r w:rsidRPr="006F2A26">
        <w:t>alebo</w:t>
      </w:r>
      <w:r w:rsidRPr="006F2A26">
        <w:rPr>
          <w:spacing w:val="-10"/>
        </w:rPr>
        <w:t xml:space="preserve"> </w:t>
      </w:r>
      <w:r w:rsidRPr="006F2A26">
        <w:t>iným obdobným</w:t>
      </w:r>
      <w:r w:rsidRPr="006F2A26">
        <w:rPr>
          <w:spacing w:val="69"/>
        </w:rPr>
        <w:t xml:space="preserve"> </w:t>
      </w:r>
      <w:r w:rsidRPr="006F2A26">
        <w:t>vzťahom</w:t>
      </w:r>
      <w:r w:rsidRPr="006F2A26">
        <w:rPr>
          <w:spacing w:val="69"/>
        </w:rPr>
        <w:t xml:space="preserve"> </w:t>
      </w:r>
      <w:r w:rsidRPr="006F2A26">
        <w:t>oznamovateľa</w:t>
      </w:r>
      <w:r w:rsidRPr="006F2A26">
        <w:rPr>
          <w:spacing w:val="70"/>
        </w:rPr>
        <w:t xml:space="preserve"> </w:t>
      </w:r>
      <w:r w:rsidRPr="006F2A26">
        <w:t>vyvolané</w:t>
      </w:r>
      <w:r w:rsidRPr="006F2A26">
        <w:rPr>
          <w:spacing w:val="70"/>
        </w:rPr>
        <w:t xml:space="preserve"> </w:t>
      </w:r>
      <w:r w:rsidRPr="006F2A26">
        <w:t>oznámením</w:t>
      </w:r>
      <w:r w:rsidRPr="006F2A26">
        <w:rPr>
          <w:spacing w:val="69"/>
        </w:rPr>
        <w:t xml:space="preserve"> </w:t>
      </w:r>
      <w:r w:rsidRPr="006F2A26">
        <w:t>alebo</w:t>
      </w:r>
      <w:r w:rsidRPr="006F2A26">
        <w:rPr>
          <w:spacing w:val="70"/>
        </w:rPr>
        <w:t xml:space="preserve"> </w:t>
      </w:r>
      <w:r w:rsidRPr="006F2A26">
        <w:t>zverejnením</w:t>
      </w:r>
      <w:r w:rsidRPr="006F2A26">
        <w:rPr>
          <w:spacing w:val="69"/>
        </w:rPr>
        <w:t xml:space="preserve"> </w:t>
      </w:r>
      <w:r w:rsidRPr="006F2A26">
        <w:rPr>
          <w:spacing w:val="-2"/>
        </w:rPr>
        <w:t>informácií</w:t>
      </w:r>
    </w:p>
    <w:p w14:paraId="02C45300" w14:textId="77777777" w:rsidR="00BA6908" w:rsidRPr="006F2A26" w:rsidRDefault="00AD2587">
      <w:pPr>
        <w:pStyle w:val="Zkladntext"/>
        <w:spacing w:before="37" w:line="259" w:lineRule="auto"/>
        <w:ind w:left="141" w:right="136"/>
        <w:jc w:val="both"/>
      </w:pPr>
      <w:r w:rsidRPr="006F2A26">
        <w:t>o</w:t>
      </w:r>
      <w:r w:rsidRPr="006F2A26">
        <w:rPr>
          <w:spacing w:val="-4"/>
        </w:rPr>
        <w:t xml:space="preserve"> </w:t>
      </w:r>
      <w:r w:rsidRPr="006F2A26">
        <w:t>protispoločenskej</w:t>
      </w:r>
      <w:r w:rsidRPr="006F2A26">
        <w:rPr>
          <w:spacing w:val="-8"/>
        </w:rPr>
        <w:t xml:space="preserve"> </w:t>
      </w:r>
      <w:r w:rsidRPr="006F2A26">
        <w:t>činnosti</w:t>
      </w:r>
      <w:r w:rsidRPr="006F2A26">
        <w:rPr>
          <w:spacing w:val="-7"/>
        </w:rPr>
        <w:t xml:space="preserve"> </w:t>
      </w:r>
      <w:r w:rsidRPr="006F2A26">
        <w:t>a</w:t>
      </w:r>
      <w:r w:rsidRPr="006F2A26">
        <w:rPr>
          <w:spacing w:val="-4"/>
        </w:rPr>
        <w:t xml:space="preserve"> </w:t>
      </w:r>
      <w:r w:rsidRPr="006F2A26">
        <w:t>ktoré</w:t>
      </w:r>
      <w:r w:rsidRPr="006F2A26">
        <w:rPr>
          <w:spacing w:val="-8"/>
        </w:rPr>
        <w:t xml:space="preserve"> </w:t>
      </w:r>
      <w:r w:rsidRPr="006F2A26">
        <w:t>oznamovateľovi</w:t>
      </w:r>
      <w:r w:rsidRPr="006F2A26">
        <w:rPr>
          <w:spacing w:val="-8"/>
        </w:rPr>
        <w:t xml:space="preserve"> </w:t>
      </w:r>
      <w:r w:rsidRPr="006F2A26">
        <w:t>alebo</w:t>
      </w:r>
      <w:r w:rsidRPr="006F2A26">
        <w:rPr>
          <w:spacing w:val="-7"/>
        </w:rPr>
        <w:t xml:space="preserve"> </w:t>
      </w:r>
      <w:r w:rsidRPr="006F2A26">
        <w:t>osobe</w:t>
      </w:r>
      <w:r w:rsidRPr="006F2A26">
        <w:rPr>
          <w:spacing w:val="-8"/>
        </w:rPr>
        <w:t xml:space="preserve"> </w:t>
      </w:r>
      <w:r w:rsidRPr="006F2A26">
        <w:t>podľa</w:t>
      </w:r>
      <w:r w:rsidRPr="006F2A26">
        <w:rPr>
          <w:spacing w:val="-6"/>
        </w:rPr>
        <w:t xml:space="preserve"> </w:t>
      </w:r>
      <w:hyperlink r:id="rId9" w:anchor="paragraf-1.odsek-4.pismeno-a">
        <w:r w:rsidR="00BA6908" w:rsidRPr="006F2A26">
          <w:rPr>
            <w:u w:val="single"/>
          </w:rPr>
          <w:t>§</w:t>
        </w:r>
        <w:r w:rsidR="00BA6908" w:rsidRPr="006F2A26">
          <w:rPr>
            <w:spacing w:val="-8"/>
            <w:u w:val="single"/>
          </w:rPr>
          <w:t xml:space="preserve"> </w:t>
        </w:r>
        <w:r w:rsidR="00BA6908" w:rsidRPr="006F2A26">
          <w:rPr>
            <w:u w:val="single"/>
          </w:rPr>
          <w:t>1</w:t>
        </w:r>
        <w:r w:rsidR="00BA6908" w:rsidRPr="006F2A26">
          <w:rPr>
            <w:spacing w:val="-8"/>
            <w:u w:val="single"/>
          </w:rPr>
          <w:t xml:space="preserve"> </w:t>
        </w:r>
        <w:r w:rsidR="00BA6908" w:rsidRPr="006F2A26">
          <w:rPr>
            <w:u w:val="single"/>
          </w:rPr>
          <w:t>ods.</w:t>
        </w:r>
        <w:r w:rsidR="00BA6908" w:rsidRPr="006F2A26">
          <w:rPr>
            <w:spacing w:val="-9"/>
            <w:u w:val="single"/>
          </w:rPr>
          <w:t xml:space="preserve"> </w:t>
        </w:r>
        <w:r w:rsidR="00BA6908" w:rsidRPr="006F2A26">
          <w:rPr>
            <w:u w:val="single"/>
          </w:rPr>
          <w:t>4</w:t>
        </w:r>
        <w:r w:rsidR="00BA6908" w:rsidRPr="006F2A26">
          <w:rPr>
            <w:spacing w:val="-8"/>
            <w:u w:val="single"/>
          </w:rPr>
          <w:t xml:space="preserve"> </w:t>
        </w:r>
        <w:r w:rsidR="00BA6908" w:rsidRPr="006F2A26">
          <w:rPr>
            <w:u w:val="single"/>
          </w:rPr>
          <w:t>písm.</w:t>
        </w:r>
        <w:r w:rsidR="00BA6908" w:rsidRPr="006F2A26">
          <w:rPr>
            <w:spacing w:val="-7"/>
            <w:u w:val="single"/>
          </w:rPr>
          <w:t xml:space="preserve"> </w:t>
        </w:r>
        <w:r w:rsidR="00BA6908" w:rsidRPr="006F2A26">
          <w:rPr>
            <w:u w:val="single"/>
          </w:rPr>
          <w:t>a)</w:t>
        </w:r>
        <w:r w:rsidR="00BA6908" w:rsidRPr="006F2A26">
          <w:rPr>
            <w:spacing w:val="-9"/>
            <w:u w:val="single"/>
          </w:rPr>
          <w:t xml:space="preserve"> </w:t>
        </w:r>
        <w:r w:rsidR="00BA6908" w:rsidRPr="006F2A26">
          <w:rPr>
            <w:u w:val="single"/>
          </w:rPr>
          <w:t>až</w:t>
        </w:r>
        <w:r w:rsidR="00BA6908" w:rsidRPr="006F2A26">
          <w:rPr>
            <w:spacing w:val="-9"/>
            <w:u w:val="single"/>
          </w:rPr>
          <w:t xml:space="preserve"> </w:t>
        </w:r>
        <w:r w:rsidR="00BA6908" w:rsidRPr="006F2A26">
          <w:rPr>
            <w:u w:val="single"/>
          </w:rPr>
          <w:t>e)</w:t>
        </w:r>
      </w:hyperlink>
      <w:r w:rsidRPr="000A4257">
        <w:rPr>
          <w:spacing w:val="-7"/>
          <w:u w:val="single"/>
        </w:rPr>
        <w:t xml:space="preserve"> </w:t>
      </w:r>
      <w:r w:rsidRPr="000A4257">
        <w:rPr>
          <w:u w:val="single"/>
        </w:rPr>
        <w:t>zákona</w:t>
      </w:r>
      <w:r w:rsidRPr="006F2A26">
        <w:t xml:space="preserve"> spôsobilo alebo môže spôsobiť neopodstatnenú ujmu. Odvetným opatrením je najmä:</w:t>
      </w:r>
    </w:p>
    <w:p w14:paraId="02C45301" w14:textId="77777777" w:rsidR="00BA6908" w:rsidRPr="006F2A26" w:rsidRDefault="00AD2587">
      <w:pPr>
        <w:pStyle w:val="Odsekzoznamu"/>
        <w:numPr>
          <w:ilvl w:val="2"/>
          <w:numId w:val="5"/>
        </w:numPr>
        <w:tabs>
          <w:tab w:val="left" w:pos="1221"/>
        </w:tabs>
        <w:spacing w:before="159"/>
      </w:pPr>
      <w:r w:rsidRPr="006F2A26">
        <w:t>výpoveď</w:t>
      </w:r>
      <w:r w:rsidRPr="000A4257">
        <w:t xml:space="preserve"> </w:t>
      </w:r>
      <w:r w:rsidRPr="006F2A26">
        <w:t>alebo</w:t>
      </w:r>
      <w:r w:rsidRPr="000A4257">
        <w:t xml:space="preserve"> </w:t>
      </w:r>
      <w:r w:rsidRPr="006F2A26">
        <w:t>okamžité</w:t>
      </w:r>
      <w:r w:rsidRPr="000A4257">
        <w:t xml:space="preserve"> </w:t>
      </w:r>
      <w:r w:rsidRPr="006F2A26">
        <w:t>skončenie</w:t>
      </w:r>
      <w:r w:rsidRPr="000A4257">
        <w:t xml:space="preserve"> </w:t>
      </w:r>
      <w:r w:rsidRPr="006F2A26">
        <w:t>pracovného</w:t>
      </w:r>
      <w:r w:rsidRPr="000A4257">
        <w:t xml:space="preserve"> pomeru,</w:t>
      </w:r>
    </w:p>
    <w:p w14:paraId="02C45302" w14:textId="77777777" w:rsidR="00BA6908" w:rsidRPr="006F2A26" w:rsidRDefault="00AD2587" w:rsidP="000A4257">
      <w:pPr>
        <w:pStyle w:val="Odsekzoznamu"/>
        <w:numPr>
          <w:ilvl w:val="2"/>
          <w:numId w:val="5"/>
        </w:numPr>
        <w:tabs>
          <w:tab w:val="left" w:pos="1221"/>
        </w:tabs>
        <w:spacing w:before="159"/>
      </w:pPr>
      <w:r w:rsidRPr="006F2A26">
        <w:t>skončenie</w:t>
      </w:r>
      <w:r w:rsidRPr="000A4257">
        <w:t xml:space="preserve"> </w:t>
      </w:r>
      <w:r w:rsidRPr="006F2A26">
        <w:t>v</w:t>
      </w:r>
      <w:r w:rsidRPr="000A4257">
        <w:t xml:space="preserve"> </w:t>
      </w:r>
      <w:r w:rsidRPr="006F2A26">
        <w:t>skúšobnej</w:t>
      </w:r>
      <w:r w:rsidRPr="000A4257">
        <w:t xml:space="preserve"> </w:t>
      </w:r>
      <w:r w:rsidRPr="006F2A26">
        <w:t>dobe</w:t>
      </w:r>
      <w:r w:rsidRPr="000A4257">
        <w:t xml:space="preserve"> </w:t>
      </w:r>
      <w:r w:rsidRPr="006F2A26">
        <w:t>alebo</w:t>
      </w:r>
      <w:r w:rsidRPr="000A4257">
        <w:t xml:space="preserve"> </w:t>
      </w:r>
      <w:r w:rsidRPr="006F2A26">
        <w:t>nepredĺženie</w:t>
      </w:r>
      <w:r w:rsidRPr="000A4257">
        <w:t xml:space="preserve"> </w:t>
      </w:r>
      <w:r w:rsidRPr="006F2A26">
        <w:t>pracovného</w:t>
      </w:r>
      <w:r w:rsidRPr="000A4257">
        <w:t xml:space="preserve"> </w:t>
      </w:r>
      <w:r w:rsidRPr="006F2A26">
        <w:t>pomeru</w:t>
      </w:r>
      <w:r w:rsidRPr="000A4257">
        <w:t xml:space="preserve"> </w:t>
      </w:r>
      <w:r w:rsidRPr="006F2A26">
        <w:t>na</w:t>
      </w:r>
      <w:r w:rsidRPr="000A4257">
        <w:t xml:space="preserve"> </w:t>
      </w:r>
      <w:r w:rsidRPr="006F2A26">
        <w:t>dobu</w:t>
      </w:r>
      <w:r w:rsidRPr="000A4257">
        <w:t xml:space="preserve"> neurčitú,</w:t>
      </w:r>
    </w:p>
    <w:p w14:paraId="02C45303" w14:textId="77777777" w:rsidR="00BA6908" w:rsidRPr="006F2A26" w:rsidRDefault="00AD2587" w:rsidP="000A4257">
      <w:pPr>
        <w:pStyle w:val="Odsekzoznamu"/>
        <w:numPr>
          <w:ilvl w:val="2"/>
          <w:numId w:val="5"/>
        </w:numPr>
        <w:tabs>
          <w:tab w:val="left" w:pos="1221"/>
        </w:tabs>
        <w:spacing w:before="159"/>
      </w:pPr>
      <w:r w:rsidRPr="006F2A26">
        <w:t>odvolanie,</w:t>
      </w:r>
      <w:r w:rsidRPr="000A4257">
        <w:t xml:space="preserve"> </w:t>
      </w:r>
      <w:r w:rsidRPr="006F2A26">
        <w:t>preradenie</w:t>
      </w:r>
      <w:r w:rsidRPr="000A4257">
        <w:t xml:space="preserve"> </w:t>
      </w:r>
      <w:r w:rsidRPr="006F2A26">
        <w:t>na</w:t>
      </w:r>
      <w:r w:rsidRPr="000A4257">
        <w:t xml:space="preserve"> </w:t>
      </w:r>
      <w:r w:rsidRPr="006F2A26">
        <w:t>nižšiu</w:t>
      </w:r>
      <w:r w:rsidRPr="000A4257">
        <w:t xml:space="preserve"> </w:t>
      </w:r>
      <w:r w:rsidRPr="006F2A26">
        <w:t>pozíciu</w:t>
      </w:r>
      <w:r w:rsidRPr="000A4257">
        <w:t xml:space="preserve"> </w:t>
      </w:r>
      <w:r w:rsidRPr="006F2A26">
        <w:t>alebo</w:t>
      </w:r>
      <w:r w:rsidRPr="000A4257">
        <w:t xml:space="preserve"> </w:t>
      </w:r>
      <w:r w:rsidRPr="006F2A26">
        <w:t>odmietnutie</w:t>
      </w:r>
      <w:r w:rsidRPr="000A4257">
        <w:t xml:space="preserve"> povýšenia,</w:t>
      </w:r>
    </w:p>
    <w:p w14:paraId="02C45304" w14:textId="77777777" w:rsidR="00BA6908" w:rsidRPr="006F2A26" w:rsidRDefault="00AD2587" w:rsidP="000A4257">
      <w:pPr>
        <w:pStyle w:val="Odsekzoznamu"/>
        <w:numPr>
          <w:ilvl w:val="2"/>
          <w:numId w:val="5"/>
        </w:numPr>
        <w:tabs>
          <w:tab w:val="left" w:pos="1221"/>
        </w:tabs>
        <w:spacing w:before="159"/>
      </w:pPr>
      <w:r w:rsidRPr="006F2A26">
        <w:t>zmena</w:t>
      </w:r>
      <w:r w:rsidRPr="000A4257">
        <w:t xml:space="preserve"> </w:t>
      </w:r>
      <w:r w:rsidRPr="006F2A26">
        <w:t>pracovných</w:t>
      </w:r>
      <w:r w:rsidRPr="000A4257">
        <w:t xml:space="preserve"> </w:t>
      </w:r>
      <w:r w:rsidRPr="006F2A26">
        <w:t>povinností,</w:t>
      </w:r>
      <w:r w:rsidRPr="000A4257">
        <w:t xml:space="preserve"> </w:t>
      </w:r>
      <w:r w:rsidRPr="006F2A26">
        <w:t>miesta</w:t>
      </w:r>
      <w:r w:rsidRPr="000A4257">
        <w:t xml:space="preserve"> </w:t>
      </w:r>
      <w:r w:rsidRPr="006F2A26">
        <w:t>výkonu</w:t>
      </w:r>
      <w:r w:rsidRPr="000A4257">
        <w:t xml:space="preserve"> </w:t>
      </w:r>
      <w:r w:rsidRPr="006F2A26">
        <w:t>práce</w:t>
      </w:r>
      <w:r w:rsidRPr="000A4257">
        <w:t xml:space="preserve"> </w:t>
      </w:r>
      <w:r w:rsidRPr="006F2A26">
        <w:t>alebo</w:t>
      </w:r>
      <w:r w:rsidRPr="000A4257">
        <w:t xml:space="preserve"> </w:t>
      </w:r>
      <w:r w:rsidRPr="006F2A26">
        <w:t>zmena</w:t>
      </w:r>
      <w:r w:rsidRPr="000A4257">
        <w:t xml:space="preserve"> </w:t>
      </w:r>
      <w:r w:rsidRPr="006F2A26">
        <w:t>pracovného</w:t>
      </w:r>
      <w:r w:rsidRPr="000A4257">
        <w:t xml:space="preserve"> času,</w:t>
      </w:r>
    </w:p>
    <w:p w14:paraId="02C45305" w14:textId="77777777" w:rsidR="00BA6908" w:rsidRPr="006F2A26" w:rsidRDefault="00AD2587" w:rsidP="000A4257">
      <w:pPr>
        <w:pStyle w:val="Odsekzoznamu"/>
        <w:numPr>
          <w:ilvl w:val="2"/>
          <w:numId w:val="5"/>
        </w:numPr>
        <w:tabs>
          <w:tab w:val="left" w:pos="1221"/>
        </w:tabs>
        <w:spacing w:before="159"/>
      </w:pPr>
      <w:r w:rsidRPr="006F2A26">
        <w:t>zníženie</w:t>
      </w:r>
      <w:r w:rsidRPr="000A4257">
        <w:t xml:space="preserve"> </w:t>
      </w:r>
      <w:r w:rsidRPr="006F2A26">
        <w:t>mzdy,</w:t>
      </w:r>
      <w:r w:rsidRPr="000A4257">
        <w:t xml:space="preserve"> </w:t>
      </w:r>
      <w:r w:rsidRPr="006F2A26">
        <w:t>nepriznanie</w:t>
      </w:r>
      <w:r w:rsidRPr="000A4257">
        <w:t xml:space="preserve"> </w:t>
      </w:r>
      <w:r w:rsidRPr="006F2A26">
        <w:t>odmeny</w:t>
      </w:r>
      <w:r w:rsidRPr="000A4257">
        <w:t xml:space="preserve"> </w:t>
      </w:r>
      <w:r w:rsidRPr="006F2A26">
        <w:t>alebo</w:t>
      </w:r>
      <w:r w:rsidRPr="000A4257">
        <w:t xml:space="preserve"> </w:t>
      </w:r>
      <w:r w:rsidRPr="006F2A26">
        <w:t>osobného</w:t>
      </w:r>
      <w:r w:rsidRPr="000A4257">
        <w:t xml:space="preserve"> príplatku,</w:t>
      </w:r>
    </w:p>
    <w:p w14:paraId="02C45306" w14:textId="77777777" w:rsidR="00BA6908" w:rsidRPr="006F2A26" w:rsidRDefault="00AD2587" w:rsidP="000A4257">
      <w:pPr>
        <w:pStyle w:val="Odsekzoznamu"/>
        <w:numPr>
          <w:ilvl w:val="2"/>
          <w:numId w:val="5"/>
        </w:numPr>
        <w:tabs>
          <w:tab w:val="left" w:pos="1221"/>
        </w:tabs>
        <w:spacing w:before="159"/>
      </w:pPr>
      <w:r w:rsidRPr="006F2A26">
        <w:t>neposkytnutie</w:t>
      </w:r>
      <w:r w:rsidRPr="000A4257">
        <w:t xml:space="preserve"> </w:t>
      </w:r>
      <w:r w:rsidRPr="006F2A26">
        <w:t>odbornej</w:t>
      </w:r>
      <w:r w:rsidRPr="000A4257">
        <w:t xml:space="preserve"> prípravy,</w:t>
      </w:r>
    </w:p>
    <w:p w14:paraId="02C45307" w14:textId="77777777" w:rsidR="00BA6908" w:rsidRPr="006F2A26" w:rsidRDefault="00AD2587" w:rsidP="000A4257">
      <w:pPr>
        <w:pStyle w:val="Odsekzoznamu"/>
        <w:numPr>
          <w:ilvl w:val="2"/>
          <w:numId w:val="5"/>
        </w:numPr>
        <w:tabs>
          <w:tab w:val="left" w:pos="1221"/>
        </w:tabs>
        <w:spacing w:before="159"/>
      </w:pPr>
      <w:r w:rsidRPr="000A4257">
        <w:t>disciplinárne opatrenie,</w:t>
      </w:r>
    </w:p>
    <w:p w14:paraId="02C45308" w14:textId="77777777" w:rsidR="00BA6908" w:rsidRPr="006F2A26" w:rsidRDefault="00AD2587" w:rsidP="000A4257">
      <w:pPr>
        <w:pStyle w:val="Odsekzoznamu"/>
        <w:numPr>
          <w:ilvl w:val="2"/>
          <w:numId w:val="5"/>
        </w:numPr>
        <w:tabs>
          <w:tab w:val="left" w:pos="1221"/>
        </w:tabs>
        <w:spacing w:before="159"/>
      </w:pPr>
      <w:r w:rsidRPr="006F2A26">
        <w:t>nátlak,</w:t>
      </w:r>
      <w:r w:rsidRPr="000A4257">
        <w:t xml:space="preserve"> </w:t>
      </w:r>
      <w:r w:rsidRPr="006F2A26">
        <w:t>zastrašovanie</w:t>
      </w:r>
      <w:r w:rsidRPr="000A4257">
        <w:t xml:space="preserve"> </w:t>
      </w:r>
      <w:r w:rsidRPr="006F2A26">
        <w:t>alebo</w:t>
      </w:r>
      <w:r w:rsidRPr="000A4257">
        <w:t xml:space="preserve"> obťažovanie,</w:t>
      </w:r>
    </w:p>
    <w:p w14:paraId="02C45309" w14:textId="77777777" w:rsidR="00BA6908" w:rsidRPr="006F2A26" w:rsidRDefault="00AD2587" w:rsidP="000A4257">
      <w:pPr>
        <w:pStyle w:val="Odsekzoznamu"/>
        <w:numPr>
          <w:ilvl w:val="2"/>
          <w:numId w:val="5"/>
        </w:numPr>
        <w:tabs>
          <w:tab w:val="left" w:pos="1221"/>
        </w:tabs>
        <w:spacing w:before="159"/>
      </w:pPr>
      <w:r w:rsidRPr="006F2A26">
        <w:t>poškodzovanie</w:t>
      </w:r>
      <w:r w:rsidRPr="000A4257">
        <w:t xml:space="preserve"> </w:t>
      </w:r>
      <w:r w:rsidRPr="006F2A26">
        <w:t>dobrej</w:t>
      </w:r>
      <w:r w:rsidRPr="000A4257">
        <w:t xml:space="preserve"> povesti,</w:t>
      </w:r>
    </w:p>
    <w:p w14:paraId="02C4530A" w14:textId="77777777" w:rsidR="00BA6908" w:rsidRPr="006F2A26" w:rsidRDefault="00AD2587" w:rsidP="000A4257">
      <w:pPr>
        <w:pStyle w:val="Odsekzoznamu"/>
        <w:numPr>
          <w:ilvl w:val="2"/>
          <w:numId w:val="5"/>
        </w:numPr>
        <w:tabs>
          <w:tab w:val="left" w:pos="1221"/>
        </w:tabs>
        <w:spacing w:before="159"/>
      </w:pPr>
      <w:r w:rsidRPr="006F2A26">
        <w:t>odstúpenie</w:t>
      </w:r>
      <w:r w:rsidRPr="000A4257">
        <w:t xml:space="preserve"> </w:t>
      </w:r>
      <w:r w:rsidRPr="006F2A26">
        <w:t>od</w:t>
      </w:r>
      <w:r w:rsidRPr="000A4257">
        <w:t xml:space="preserve"> </w:t>
      </w:r>
      <w:r w:rsidRPr="006F2A26">
        <w:t>zmluvy</w:t>
      </w:r>
      <w:r w:rsidRPr="000A4257">
        <w:t xml:space="preserve"> </w:t>
      </w:r>
      <w:r w:rsidRPr="006F2A26">
        <w:t>o dodávke</w:t>
      </w:r>
      <w:r w:rsidRPr="000A4257">
        <w:t xml:space="preserve"> </w:t>
      </w:r>
      <w:r w:rsidRPr="006F2A26">
        <w:t>tovarov</w:t>
      </w:r>
      <w:r w:rsidRPr="000A4257">
        <w:t xml:space="preserve"> </w:t>
      </w:r>
      <w:r w:rsidRPr="006F2A26">
        <w:t>a</w:t>
      </w:r>
      <w:r w:rsidRPr="000A4257">
        <w:t xml:space="preserve"> služieb,</w:t>
      </w:r>
    </w:p>
    <w:p w14:paraId="02C4530B" w14:textId="77777777" w:rsidR="00BA6908" w:rsidRPr="006F2A26" w:rsidRDefault="00AD2587" w:rsidP="000A4257">
      <w:pPr>
        <w:pStyle w:val="Odsekzoznamu"/>
        <w:numPr>
          <w:ilvl w:val="2"/>
          <w:numId w:val="5"/>
        </w:numPr>
        <w:tabs>
          <w:tab w:val="left" w:pos="1221"/>
        </w:tabs>
        <w:spacing w:before="159"/>
      </w:pPr>
      <w:r w:rsidRPr="006F2A26">
        <w:t>zrušenie</w:t>
      </w:r>
      <w:r w:rsidRPr="000A4257">
        <w:t xml:space="preserve"> </w:t>
      </w:r>
      <w:r w:rsidRPr="006F2A26">
        <w:t>licencie</w:t>
      </w:r>
      <w:r w:rsidRPr="000A4257">
        <w:t xml:space="preserve"> </w:t>
      </w:r>
      <w:r w:rsidRPr="006F2A26">
        <w:t>alebo</w:t>
      </w:r>
      <w:r w:rsidRPr="000A4257">
        <w:t xml:space="preserve"> povolenia.</w:t>
      </w:r>
    </w:p>
    <w:p w14:paraId="02C4530C" w14:textId="77777777" w:rsidR="00BA6908" w:rsidRPr="006F2A26" w:rsidRDefault="00BA6908">
      <w:pPr>
        <w:pStyle w:val="Zkladntext"/>
        <w:spacing w:before="49"/>
      </w:pPr>
    </w:p>
    <w:p w14:paraId="02C4530D" w14:textId="77777777" w:rsidR="00BA6908" w:rsidRPr="006F2A26" w:rsidRDefault="00AD2587">
      <w:pPr>
        <w:pStyle w:val="Nadpis2"/>
        <w:numPr>
          <w:ilvl w:val="0"/>
          <w:numId w:val="5"/>
        </w:numPr>
        <w:tabs>
          <w:tab w:val="left" w:pos="1221"/>
        </w:tabs>
      </w:pPr>
      <w:r w:rsidRPr="006F2A26">
        <w:t>Podanie</w:t>
      </w:r>
      <w:r w:rsidRPr="006F2A26">
        <w:rPr>
          <w:spacing w:val="-2"/>
        </w:rPr>
        <w:t xml:space="preserve"> oznámenia</w:t>
      </w:r>
    </w:p>
    <w:p w14:paraId="02C4530E" w14:textId="77777777" w:rsidR="00BA6908" w:rsidRPr="006F2A26" w:rsidRDefault="00AD2587">
      <w:pPr>
        <w:pStyle w:val="Zkladntext"/>
        <w:spacing w:before="290" w:line="256" w:lineRule="auto"/>
        <w:ind w:left="141" w:right="141"/>
        <w:jc w:val="both"/>
      </w:pPr>
      <w:r w:rsidRPr="006F2A26">
        <w:rPr>
          <w:color w:val="333333"/>
        </w:rPr>
        <w:t>Oznámenie musí byť čitateľné, formálne aj obsahovo zrozumiteľné a musí byť z</w:t>
      </w:r>
      <w:r w:rsidRPr="006F2A26">
        <w:rPr>
          <w:color w:val="333333"/>
          <w:spacing w:val="-6"/>
        </w:rPr>
        <w:t xml:space="preserve"> </w:t>
      </w:r>
      <w:r w:rsidRPr="006F2A26">
        <w:rPr>
          <w:color w:val="333333"/>
        </w:rPr>
        <w:t>neho zrejmé, na akú protispoločenskú činnosť oznamovateľ poukazuje.</w:t>
      </w:r>
    </w:p>
    <w:p w14:paraId="02C4530F" w14:textId="77777777" w:rsidR="00BA6908" w:rsidRPr="006F2A26" w:rsidRDefault="00BA6908">
      <w:pPr>
        <w:pStyle w:val="Zkladntext"/>
        <w:spacing w:before="25"/>
      </w:pPr>
    </w:p>
    <w:p w14:paraId="02C45310" w14:textId="77777777" w:rsidR="00BA6908" w:rsidRPr="006F2A26" w:rsidRDefault="00AD2587">
      <w:pPr>
        <w:pStyle w:val="Zkladntext"/>
        <w:spacing w:before="1"/>
        <w:ind w:left="141"/>
      </w:pPr>
      <w:r w:rsidRPr="006F2A26">
        <w:t>Aby bolo</w:t>
      </w:r>
      <w:r w:rsidRPr="006F2A26">
        <w:rPr>
          <w:spacing w:val="-4"/>
        </w:rPr>
        <w:t xml:space="preserve"> </w:t>
      </w:r>
      <w:r w:rsidRPr="006F2A26">
        <w:t>možné</w:t>
      </w:r>
      <w:r w:rsidRPr="006F2A26">
        <w:rPr>
          <w:spacing w:val="-2"/>
        </w:rPr>
        <w:t xml:space="preserve"> </w:t>
      </w:r>
      <w:r w:rsidRPr="006F2A26">
        <w:t>dôkladne</w:t>
      </w:r>
      <w:r w:rsidRPr="006F2A26">
        <w:rPr>
          <w:spacing w:val="-4"/>
        </w:rPr>
        <w:t xml:space="preserve"> </w:t>
      </w:r>
      <w:r w:rsidRPr="006F2A26">
        <w:t>preveriť</w:t>
      </w:r>
      <w:r w:rsidRPr="006F2A26">
        <w:rPr>
          <w:spacing w:val="-2"/>
        </w:rPr>
        <w:t xml:space="preserve"> </w:t>
      </w:r>
      <w:r w:rsidRPr="006F2A26">
        <w:t>oznámenie,</w:t>
      </w:r>
      <w:r w:rsidRPr="006F2A26">
        <w:rPr>
          <w:spacing w:val="-4"/>
        </w:rPr>
        <w:t xml:space="preserve"> </w:t>
      </w:r>
      <w:r w:rsidRPr="006F2A26">
        <w:t>oznamovateľ</w:t>
      </w:r>
      <w:r w:rsidRPr="006F2A26">
        <w:rPr>
          <w:spacing w:val="-3"/>
        </w:rPr>
        <w:t xml:space="preserve"> </w:t>
      </w:r>
      <w:r w:rsidRPr="006F2A26">
        <w:t>by</w:t>
      </w:r>
      <w:r w:rsidRPr="006F2A26">
        <w:rPr>
          <w:spacing w:val="-1"/>
        </w:rPr>
        <w:t xml:space="preserve"> </w:t>
      </w:r>
      <w:r w:rsidRPr="006F2A26">
        <w:t>mal, pokiaľ</w:t>
      </w:r>
      <w:r w:rsidRPr="006F2A26">
        <w:rPr>
          <w:spacing w:val="-3"/>
        </w:rPr>
        <w:t xml:space="preserve"> </w:t>
      </w:r>
      <w:r w:rsidRPr="006F2A26">
        <w:t>je</w:t>
      </w:r>
      <w:r w:rsidRPr="006F2A26">
        <w:rPr>
          <w:spacing w:val="-2"/>
        </w:rPr>
        <w:t xml:space="preserve"> </w:t>
      </w:r>
      <w:r w:rsidRPr="006F2A26">
        <w:t>to</w:t>
      </w:r>
      <w:r w:rsidRPr="006F2A26">
        <w:rPr>
          <w:spacing w:val="-4"/>
        </w:rPr>
        <w:t xml:space="preserve"> </w:t>
      </w:r>
      <w:r w:rsidRPr="006F2A26">
        <w:t>možné, poskytnúť</w:t>
      </w:r>
      <w:r w:rsidRPr="006F2A26">
        <w:rPr>
          <w:spacing w:val="-2"/>
        </w:rPr>
        <w:t xml:space="preserve"> </w:t>
      </w:r>
      <w:r w:rsidRPr="006F2A26">
        <w:t>vo svojom oznámení nasledovné informácie:</w:t>
      </w:r>
    </w:p>
    <w:p w14:paraId="02C45311" w14:textId="77777777" w:rsidR="00BA6908" w:rsidRPr="006F2A26" w:rsidRDefault="00AD2587" w:rsidP="000A4257">
      <w:pPr>
        <w:pStyle w:val="Odsekzoznamu"/>
        <w:numPr>
          <w:ilvl w:val="2"/>
          <w:numId w:val="5"/>
        </w:numPr>
        <w:tabs>
          <w:tab w:val="left" w:pos="1221"/>
        </w:tabs>
        <w:spacing w:before="159"/>
      </w:pPr>
      <w:r w:rsidRPr="006F2A26">
        <w:t>detailný popis skutku so všetkými známymi podstatnými skutočnosťami (čo sa stalo, kde, kedy, aké správanie viedlo k podozreniu, kto je podozrivý, atď.),</w:t>
      </w:r>
    </w:p>
    <w:p w14:paraId="02C45312" w14:textId="77777777" w:rsidR="00BA6908" w:rsidRPr="006F2A26" w:rsidRDefault="00AD2587" w:rsidP="000A4257">
      <w:pPr>
        <w:pStyle w:val="Odsekzoznamu"/>
        <w:numPr>
          <w:ilvl w:val="2"/>
          <w:numId w:val="5"/>
        </w:numPr>
        <w:tabs>
          <w:tab w:val="left" w:pos="1221"/>
        </w:tabs>
        <w:spacing w:before="159"/>
      </w:pPr>
      <w:r w:rsidRPr="006F2A26">
        <w:t>informáciu,</w:t>
      </w:r>
      <w:r w:rsidRPr="000A4257">
        <w:t xml:space="preserve"> </w:t>
      </w:r>
      <w:r w:rsidRPr="006F2A26">
        <w:t>ako</w:t>
      </w:r>
      <w:r w:rsidRPr="000A4257">
        <w:t xml:space="preserve"> </w:t>
      </w:r>
      <w:r w:rsidRPr="006F2A26">
        <w:t>oznamovateľ</w:t>
      </w:r>
      <w:r w:rsidRPr="000A4257">
        <w:t xml:space="preserve"> </w:t>
      </w:r>
      <w:r w:rsidRPr="006F2A26">
        <w:t>informácie,</w:t>
      </w:r>
      <w:r w:rsidRPr="000A4257">
        <w:t xml:space="preserve"> </w:t>
      </w:r>
      <w:r w:rsidRPr="006F2A26">
        <w:t>ktoré</w:t>
      </w:r>
      <w:r w:rsidRPr="000A4257">
        <w:t xml:space="preserve"> </w:t>
      </w:r>
      <w:r w:rsidRPr="006F2A26">
        <w:t>sú</w:t>
      </w:r>
      <w:r w:rsidRPr="000A4257">
        <w:t xml:space="preserve"> </w:t>
      </w:r>
      <w:r w:rsidRPr="006F2A26">
        <w:t>predmetom</w:t>
      </w:r>
      <w:r w:rsidRPr="000A4257">
        <w:t xml:space="preserve"> </w:t>
      </w:r>
      <w:r w:rsidRPr="006F2A26">
        <w:t>oznámenia,</w:t>
      </w:r>
      <w:r w:rsidRPr="000A4257">
        <w:t xml:space="preserve"> získal,</w:t>
      </w:r>
    </w:p>
    <w:p w14:paraId="02C45313" w14:textId="77777777" w:rsidR="00BA6908" w:rsidRPr="006F2A26" w:rsidRDefault="00AD2587" w:rsidP="000A4257">
      <w:pPr>
        <w:pStyle w:val="Odsekzoznamu"/>
        <w:numPr>
          <w:ilvl w:val="2"/>
          <w:numId w:val="5"/>
        </w:numPr>
        <w:tabs>
          <w:tab w:val="left" w:pos="1221"/>
        </w:tabs>
        <w:spacing w:before="159"/>
      </w:pPr>
      <w:r w:rsidRPr="006F2A26">
        <w:t>či</w:t>
      </w:r>
      <w:r w:rsidRPr="000A4257">
        <w:t xml:space="preserve"> </w:t>
      </w:r>
      <w:r w:rsidRPr="006F2A26">
        <w:t>existujú</w:t>
      </w:r>
      <w:r w:rsidRPr="000A4257">
        <w:t xml:space="preserve"> </w:t>
      </w:r>
      <w:r w:rsidRPr="006F2A26">
        <w:t>svedkovia,</w:t>
      </w:r>
      <w:r w:rsidRPr="000A4257">
        <w:t xml:space="preserve"> </w:t>
      </w:r>
      <w:r w:rsidRPr="006F2A26">
        <w:t>resp.</w:t>
      </w:r>
      <w:r w:rsidRPr="000A4257">
        <w:t xml:space="preserve"> </w:t>
      </w:r>
      <w:r w:rsidRPr="006F2A26">
        <w:t>iné</w:t>
      </w:r>
      <w:r w:rsidRPr="000A4257">
        <w:t xml:space="preserve"> </w:t>
      </w:r>
      <w:r w:rsidRPr="006F2A26">
        <w:t>zainteresované</w:t>
      </w:r>
      <w:r w:rsidRPr="000A4257">
        <w:t xml:space="preserve"> </w:t>
      </w:r>
      <w:r w:rsidRPr="006F2A26">
        <w:t>osoby</w:t>
      </w:r>
      <w:r w:rsidRPr="000A4257">
        <w:t xml:space="preserve"> </w:t>
      </w:r>
      <w:r w:rsidRPr="006F2A26">
        <w:t>(uviesť</w:t>
      </w:r>
      <w:r w:rsidRPr="000A4257">
        <w:t xml:space="preserve"> </w:t>
      </w:r>
      <w:r w:rsidRPr="006F2A26">
        <w:t xml:space="preserve">a </w:t>
      </w:r>
      <w:r w:rsidRPr="000A4257">
        <w:t>identifikovať),</w:t>
      </w:r>
    </w:p>
    <w:p w14:paraId="02C45314" w14:textId="77777777" w:rsidR="00BA6908" w:rsidRPr="006F2A26" w:rsidRDefault="00AD2587" w:rsidP="000A4257">
      <w:pPr>
        <w:pStyle w:val="Odsekzoznamu"/>
        <w:numPr>
          <w:ilvl w:val="2"/>
          <w:numId w:val="5"/>
        </w:numPr>
        <w:tabs>
          <w:tab w:val="left" w:pos="1221"/>
        </w:tabs>
        <w:spacing w:before="159"/>
      </w:pPr>
      <w:r w:rsidRPr="006F2A26">
        <w:t>či</w:t>
      </w:r>
      <w:r w:rsidRPr="000A4257">
        <w:t xml:space="preserve"> </w:t>
      </w:r>
      <w:r w:rsidRPr="006F2A26">
        <w:t>má</w:t>
      </w:r>
      <w:r w:rsidRPr="000A4257">
        <w:t xml:space="preserve"> </w:t>
      </w:r>
      <w:r w:rsidRPr="006F2A26">
        <w:t>oznamovateľ</w:t>
      </w:r>
      <w:r w:rsidRPr="000A4257">
        <w:t xml:space="preserve"> </w:t>
      </w:r>
      <w:r w:rsidRPr="006F2A26">
        <w:t>k</w:t>
      </w:r>
      <w:r w:rsidRPr="000A4257">
        <w:t xml:space="preserve"> </w:t>
      </w:r>
      <w:r w:rsidRPr="006F2A26">
        <w:t>dispozícii</w:t>
      </w:r>
      <w:r w:rsidRPr="000A4257">
        <w:t xml:space="preserve"> </w:t>
      </w:r>
      <w:r w:rsidRPr="006F2A26">
        <w:t>konkrétne</w:t>
      </w:r>
      <w:r w:rsidRPr="000A4257">
        <w:t xml:space="preserve"> </w:t>
      </w:r>
      <w:r w:rsidRPr="006F2A26">
        <w:t>podklady</w:t>
      </w:r>
      <w:r w:rsidRPr="000A4257">
        <w:t xml:space="preserve"> </w:t>
      </w:r>
      <w:r w:rsidRPr="006F2A26">
        <w:t>alebo</w:t>
      </w:r>
      <w:r w:rsidRPr="000A4257">
        <w:t xml:space="preserve"> </w:t>
      </w:r>
      <w:r w:rsidRPr="006F2A26">
        <w:t>dôkazy</w:t>
      </w:r>
      <w:r w:rsidRPr="000A4257">
        <w:t xml:space="preserve"> (doložiť),</w:t>
      </w:r>
    </w:p>
    <w:p w14:paraId="02C45315" w14:textId="77777777" w:rsidR="00BA6908" w:rsidRPr="006F2A26" w:rsidRDefault="00AD2587" w:rsidP="000A4257">
      <w:pPr>
        <w:pStyle w:val="Odsekzoznamu"/>
        <w:numPr>
          <w:ilvl w:val="2"/>
          <w:numId w:val="5"/>
        </w:numPr>
        <w:tabs>
          <w:tab w:val="left" w:pos="1221"/>
        </w:tabs>
        <w:spacing w:before="159"/>
      </w:pPr>
      <w:r w:rsidRPr="006F2A26">
        <w:t>či</w:t>
      </w:r>
      <w:r w:rsidRPr="000A4257">
        <w:t xml:space="preserve"> </w:t>
      </w:r>
      <w:r w:rsidRPr="006F2A26">
        <w:t>oznamovateľ</w:t>
      </w:r>
      <w:r w:rsidRPr="000A4257">
        <w:t xml:space="preserve"> </w:t>
      </w:r>
      <w:r w:rsidRPr="006F2A26">
        <w:t>o</w:t>
      </w:r>
      <w:r w:rsidRPr="000A4257">
        <w:t xml:space="preserve"> </w:t>
      </w:r>
      <w:r w:rsidRPr="006F2A26">
        <w:t>tejto</w:t>
      </w:r>
      <w:r w:rsidRPr="000A4257">
        <w:t xml:space="preserve"> </w:t>
      </w:r>
      <w:r w:rsidRPr="006F2A26">
        <w:t>záležitosti</w:t>
      </w:r>
      <w:r w:rsidRPr="000A4257">
        <w:t xml:space="preserve"> </w:t>
      </w:r>
      <w:r w:rsidRPr="006F2A26">
        <w:t>už</w:t>
      </w:r>
      <w:r w:rsidRPr="000A4257">
        <w:t xml:space="preserve"> </w:t>
      </w:r>
      <w:r w:rsidRPr="006F2A26">
        <w:t>s</w:t>
      </w:r>
      <w:r w:rsidRPr="000A4257">
        <w:t xml:space="preserve"> </w:t>
      </w:r>
      <w:r w:rsidRPr="006F2A26">
        <w:t>niekým</w:t>
      </w:r>
      <w:r w:rsidRPr="000A4257">
        <w:t xml:space="preserve"> </w:t>
      </w:r>
      <w:r w:rsidRPr="006F2A26">
        <w:t>hovoril</w:t>
      </w:r>
      <w:r w:rsidRPr="000A4257">
        <w:t xml:space="preserve"> </w:t>
      </w:r>
      <w:r w:rsidRPr="006F2A26">
        <w:t>a</w:t>
      </w:r>
      <w:r w:rsidRPr="000A4257">
        <w:t xml:space="preserve"> </w:t>
      </w:r>
      <w:r w:rsidRPr="006F2A26">
        <w:t>ak</w:t>
      </w:r>
      <w:r w:rsidRPr="000A4257">
        <w:t xml:space="preserve"> </w:t>
      </w:r>
      <w:r w:rsidRPr="006F2A26">
        <w:t>áno,</w:t>
      </w:r>
      <w:r w:rsidRPr="000A4257">
        <w:t xml:space="preserve"> </w:t>
      </w:r>
      <w:r w:rsidRPr="006F2A26">
        <w:t>s</w:t>
      </w:r>
      <w:r w:rsidRPr="000A4257">
        <w:t xml:space="preserve"> kým,</w:t>
      </w:r>
    </w:p>
    <w:p w14:paraId="02C45316" w14:textId="77777777" w:rsidR="00BA6908" w:rsidRPr="006F2A26" w:rsidRDefault="00AD2587" w:rsidP="002C462C">
      <w:pPr>
        <w:pStyle w:val="Odsekzoznamu"/>
        <w:numPr>
          <w:ilvl w:val="2"/>
          <w:numId w:val="5"/>
        </w:numPr>
        <w:tabs>
          <w:tab w:val="left" w:pos="1221"/>
        </w:tabs>
        <w:spacing w:before="159"/>
      </w:pPr>
      <w:r w:rsidRPr="006F2A26">
        <w:lastRenderedPageBreak/>
        <w:t>totožnosť</w:t>
      </w:r>
      <w:r w:rsidRPr="000A4257">
        <w:t xml:space="preserve"> </w:t>
      </w:r>
      <w:r w:rsidRPr="006F2A26">
        <w:t>a</w:t>
      </w:r>
      <w:r w:rsidRPr="000A4257">
        <w:t xml:space="preserve"> </w:t>
      </w:r>
      <w:r w:rsidRPr="006F2A26">
        <w:t>kontaktné</w:t>
      </w:r>
      <w:r w:rsidRPr="000A4257">
        <w:t xml:space="preserve"> </w:t>
      </w:r>
      <w:r w:rsidRPr="006F2A26">
        <w:t>údaje</w:t>
      </w:r>
      <w:r w:rsidRPr="000A4257">
        <w:t xml:space="preserve"> </w:t>
      </w:r>
      <w:r w:rsidRPr="006F2A26">
        <w:t>oznamovateľa</w:t>
      </w:r>
      <w:r w:rsidRPr="000A4257">
        <w:t xml:space="preserve"> </w:t>
      </w:r>
      <w:r w:rsidRPr="006F2A26">
        <w:t>–</w:t>
      </w:r>
      <w:r w:rsidRPr="000A4257">
        <w:t xml:space="preserve"> </w:t>
      </w:r>
      <w:r w:rsidRPr="006F2A26">
        <w:t>ak</w:t>
      </w:r>
      <w:r w:rsidRPr="000A4257">
        <w:t xml:space="preserve"> </w:t>
      </w:r>
      <w:r w:rsidRPr="006F2A26">
        <w:t>sa</w:t>
      </w:r>
      <w:r w:rsidRPr="000A4257">
        <w:t xml:space="preserve"> </w:t>
      </w:r>
      <w:r w:rsidRPr="006F2A26">
        <w:t>oznamovateľ</w:t>
      </w:r>
      <w:r w:rsidRPr="000A4257">
        <w:t xml:space="preserve"> </w:t>
      </w:r>
      <w:r w:rsidRPr="006F2A26">
        <w:t>rozhodne</w:t>
      </w:r>
      <w:r w:rsidRPr="000A4257">
        <w:t xml:space="preserve"> </w:t>
      </w:r>
      <w:r w:rsidRPr="006F2A26">
        <w:t>podať oznámenie, anonymne, svoju totožnosť neuvádza.</w:t>
      </w:r>
    </w:p>
    <w:p w14:paraId="02C45317" w14:textId="77777777" w:rsidR="00BA6908" w:rsidRPr="006F2A26" w:rsidRDefault="00BA6908">
      <w:pPr>
        <w:pStyle w:val="Zkladntext"/>
        <w:spacing w:before="21"/>
      </w:pPr>
    </w:p>
    <w:p w14:paraId="44E913C6" w14:textId="2A868918" w:rsidR="002C462C" w:rsidRPr="006F2A26" w:rsidRDefault="00AD2587" w:rsidP="002C462C">
      <w:pPr>
        <w:spacing w:line="259" w:lineRule="auto"/>
        <w:ind w:left="141" w:right="138"/>
        <w:jc w:val="both"/>
      </w:pPr>
      <w:r w:rsidRPr="006F2A26">
        <w:t>Nikomu nesmie byť bránené v</w:t>
      </w:r>
      <w:r w:rsidRPr="000A4257">
        <w:t xml:space="preserve"> </w:t>
      </w:r>
      <w:r w:rsidRPr="006F2A26">
        <w:t>oznamovaní protispoločenskej činnosti;</w:t>
      </w:r>
      <w:r w:rsidRPr="000A4257">
        <w:t xml:space="preserve"> </w:t>
      </w:r>
      <w:r w:rsidRPr="006F2A26">
        <w:t>bránením podaniu oznámenia sa rozumie napríklad odmietnutie prijatia oznámenia alebo akékoľvek konanie, ktorého cieľom je zmariť, sťažiť alebo spomaliť podanie oznámenia.</w:t>
      </w:r>
      <w:r w:rsidR="00371DF5" w:rsidRPr="006F2A26">
        <w:t xml:space="preserve"> </w:t>
      </w:r>
    </w:p>
    <w:p w14:paraId="58C2F53D" w14:textId="77777777" w:rsidR="002C462C" w:rsidRPr="006F2A26" w:rsidRDefault="002C462C" w:rsidP="000A4257">
      <w:pPr>
        <w:spacing w:line="259" w:lineRule="auto"/>
        <w:ind w:left="141" w:right="138"/>
        <w:jc w:val="both"/>
      </w:pPr>
    </w:p>
    <w:p w14:paraId="02C45318" w14:textId="63F70B9F" w:rsidR="00BA6908" w:rsidRPr="006F2A26" w:rsidRDefault="00371DF5" w:rsidP="000A4257">
      <w:pPr>
        <w:spacing w:line="259" w:lineRule="auto"/>
        <w:ind w:left="141" w:right="138"/>
        <w:jc w:val="both"/>
      </w:pPr>
      <w:r w:rsidRPr="006F2A26">
        <w:t xml:space="preserve">Konanie osoby, ktorá bude brániť podaniu oznámenia, sa vzhľadom na okolnosti konkrétneho prípadu bude považovať za </w:t>
      </w:r>
      <w:r w:rsidRPr="006F2A26">
        <w:rPr>
          <w:b/>
          <w:bCs/>
        </w:rPr>
        <w:t xml:space="preserve">závažné alebo menej závažné porušenie pracovnej disciplíny. </w:t>
      </w:r>
    </w:p>
    <w:p w14:paraId="02C45319" w14:textId="77777777" w:rsidR="00BA6908" w:rsidRPr="006F2A26" w:rsidRDefault="00BA6908">
      <w:pPr>
        <w:pStyle w:val="Zkladntext"/>
        <w:spacing w:before="21"/>
      </w:pPr>
    </w:p>
    <w:p w14:paraId="02C4531A" w14:textId="5736B0F4" w:rsidR="00BA6908" w:rsidRPr="006F2A26" w:rsidRDefault="00AD2587">
      <w:pPr>
        <w:spacing w:line="259" w:lineRule="auto"/>
        <w:ind w:left="141" w:right="138"/>
        <w:jc w:val="both"/>
      </w:pPr>
      <w:r w:rsidRPr="006F2A26">
        <w:t>V</w:t>
      </w:r>
      <w:r w:rsidRPr="006F2A26">
        <w:rPr>
          <w:spacing w:val="-5"/>
        </w:rPr>
        <w:t xml:space="preserve"> </w:t>
      </w:r>
      <w:r w:rsidRPr="006F2A26">
        <w:t>prípade, ak oznamovateľovi bolo bránené podať oznámenie, môže túto skutočnosť oznámiť priamo na</w:t>
      </w:r>
      <w:r w:rsidRPr="006F2A26">
        <w:rPr>
          <w:spacing w:val="-2"/>
        </w:rPr>
        <w:t xml:space="preserve"> </w:t>
      </w:r>
      <w:r w:rsidRPr="006F2A26">
        <w:rPr>
          <w:b/>
          <w:i/>
        </w:rPr>
        <w:t>Ministerstvo</w:t>
      </w:r>
      <w:r w:rsidRPr="006F2A26">
        <w:rPr>
          <w:b/>
          <w:i/>
          <w:spacing w:val="-3"/>
        </w:rPr>
        <w:t xml:space="preserve"> </w:t>
      </w:r>
      <w:r w:rsidRPr="006F2A26">
        <w:rPr>
          <w:b/>
          <w:i/>
        </w:rPr>
        <w:t>hospodárstva</w:t>
      </w:r>
      <w:r w:rsidRPr="006F2A26">
        <w:rPr>
          <w:b/>
          <w:i/>
          <w:spacing w:val="-3"/>
        </w:rPr>
        <w:t xml:space="preserve"> </w:t>
      </w:r>
      <w:r w:rsidRPr="006F2A26">
        <w:rPr>
          <w:b/>
          <w:i/>
        </w:rPr>
        <w:t>SR,</w:t>
      </w:r>
      <w:r w:rsidRPr="006F2A26">
        <w:rPr>
          <w:b/>
          <w:i/>
          <w:spacing w:val="-2"/>
        </w:rPr>
        <w:t xml:space="preserve"> </w:t>
      </w:r>
      <w:r w:rsidRPr="006F2A26">
        <w:rPr>
          <w:b/>
          <w:i/>
        </w:rPr>
        <w:t>zodpovedná</w:t>
      </w:r>
      <w:r w:rsidRPr="006F2A26">
        <w:rPr>
          <w:b/>
          <w:i/>
          <w:spacing w:val="-3"/>
        </w:rPr>
        <w:t xml:space="preserve"> </w:t>
      </w:r>
      <w:r w:rsidRPr="006F2A26">
        <w:rPr>
          <w:b/>
          <w:i/>
        </w:rPr>
        <w:t>osoba,</w:t>
      </w:r>
      <w:r w:rsidRPr="006F2A26">
        <w:rPr>
          <w:b/>
          <w:i/>
          <w:spacing w:val="-3"/>
        </w:rPr>
        <w:t xml:space="preserve"> </w:t>
      </w:r>
      <w:r w:rsidRPr="006F2A26">
        <w:rPr>
          <w:b/>
          <w:i/>
        </w:rPr>
        <w:t>odbor</w:t>
      </w:r>
      <w:r w:rsidRPr="006F2A26">
        <w:rPr>
          <w:b/>
          <w:i/>
          <w:spacing w:val="-5"/>
        </w:rPr>
        <w:t xml:space="preserve"> </w:t>
      </w:r>
      <w:r w:rsidRPr="006F2A26">
        <w:rPr>
          <w:b/>
          <w:i/>
        </w:rPr>
        <w:t>kontroly</w:t>
      </w:r>
      <w:r w:rsidRPr="006F2A26">
        <w:rPr>
          <w:b/>
          <w:i/>
          <w:spacing w:val="-2"/>
        </w:rPr>
        <w:t xml:space="preserve"> </w:t>
      </w:r>
      <w:r w:rsidRPr="006F2A26">
        <w:rPr>
          <w:b/>
          <w:i/>
        </w:rPr>
        <w:t>a</w:t>
      </w:r>
      <w:r w:rsidRPr="006F2A26">
        <w:rPr>
          <w:b/>
          <w:i/>
          <w:spacing w:val="-7"/>
        </w:rPr>
        <w:t xml:space="preserve"> </w:t>
      </w:r>
      <w:r w:rsidRPr="006F2A26">
        <w:rPr>
          <w:b/>
          <w:i/>
        </w:rPr>
        <w:t>prevencie</w:t>
      </w:r>
      <w:r w:rsidRPr="006F2A26">
        <w:rPr>
          <w:b/>
          <w:i/>
          <w:spacing w:val="-3"/>
        </w:rPr>
        <w:t xml:space="preserve"> </w:t>
      </w:r>
      <w:r w:rsidRPr="006F2A26">
        <w:rPr>
          <w:b/>
          <w:i/>
        </w:rPr>
        <w:t>korupcie,</w:t>
      </w:r>
      <w:r w:rsidRPr="006F2A26">
        <w:rPr>
          <w:b/>
          <w:i/>
          <w:spacing w:val="-3"/>
        </w:rPr>
        <w:t xml:space="preserve"> </w:t>
      </w:r>
      <w:r w:rsidRPr="006F2A26">
        <w:rPr>
          <w:b/>
          <w:i/>
        </w:rPr>
        <w:t>Mlynské nivy</w:t>
      </w:r>
      <w:r w:rsidRPr="006F2A26">
        <w:rPr>
          <w:b/>
          <w:i/>
          <w:spacing w:val="-3"/>
        </w:rPr>
        <w:t xml:space="preserve"> </w:t>
      </w:r>
      <w:r w:rsidRPr="006F2A26">
        <w:rPr>
          <w:b/>
          <w:i/>
        </w:rPr>
        <w:t>44/a, 827 15</w:t>
      </w:r>
      <w:r w:rsidRPr="006F2A26">
        <w:rPr>
          <w:b/>
          <w:i/>
          <w:spacing w:val="-2"/>
        </w:rPr>
        <w:t xml:space="preserve"> </w:t>
      </w:r>
      <w:r w:rsidRPr="006F2A26">
        <w:rPr>
          <w:b/>
          <w:i/>
        </w:rPr>
        <w:t>Bratislava 2</w:t>
      </w:r>
      <w:r w:rsidR="00A7706F" w:rsidRPr="006F2A26">
        <w:rPr>
          <w:b/>
          <w:i/>
        </w:rPr>
        <w:t>9</w:t>
      </w:r>
      <w:r w:rsidRPr="006F2A26">
        <w:t>,</w:t>
      </w:r>
      <w:r w:rsidRPr="006F2A26">
        <w:rPr>
          <w:spacing w:val="-3"/>
        </w:rPr>
        <w:t xml:space="preserve"> </w:t>
      </w:r>
      <w:r w:rsidRPr="006F2A26">
        <w:t>ktoré preverí postup</w:t>
      </w:r>
      <w:r w:rsidRPr="006F2A26">
        <w:rPr>
          <w:spacing w:val="-4"/>
        </w:rPr>
        <w:t xml:space="preserve"> </w:t>
      </w:r>
      <w:r w:rsidRPr="006F2A26">
        <w:t>zodpovednej</w:t>
      </w:r>
      <w:r w:rsidRPr="006F2A26">
        <w:rPr>
          <w:spacing w:val="-2"/>
        </w:rPr>
        <w:t xml:space="preserve"> </w:t>
      </w:r>
      <w:r w:rsidRPr="006F2A26">
        <w:t>osoby prípadne inej osoby, ktorá mala brániť v oznámení protispoločenskej činnosti.</w:t>
      </w:r>
    </w:p>
    <w:p w14:paraId="02C4531B" w14:textId="77777777" w:rsidR="00BA6908" w:rsidRPr="006F2A26" w:rsidRDefault="00BA6908">
      <w:pPr>
        <w:pStyle w:val="Zkladntext"/>
        <w:spacing w:before="21"/>
      </w:pPr>
    </w:p>
    <w:p w14:paraId="77392473" w14:textId="570A65B7" w:rsidR="005A2598" w:rsidRPr="006F2A26" w:rsidRDefault="00AD2587" w:rsidP="005A2598">
      <w:pPr>
        <w:pStyle w:val="Zkladntext"/>
        <w:spacing w:line="259" w:lineRule="auto"/>
        <w:ind w:left="141" w:right="139"/>
        <w:jc w:val="both"/>
      </w:pPr>
      <w:r w:rsidRPr="006F2A26">
        <w:t xml:space="preserve">Oznamovanie protispoločenskej činnosti sa </w:t>
      </w:r>
      <w:r w:rsidR="0055194D" w:rsidRPr="006F2A26">
        <w:t xml:space="preserve">v súlade s </w:t>
      </w:r>
      <w:r w:rsidR="00933927" w:rsidRPr="006F2A26">
        <w:t xml:space="preserve">§ 1, ods. 3 </w:t>
      </w:r>
      <w:r w:rsidR="004E1EC2" w:rsidRPr="006F2A26">
        <w:t xml:space="preserve">zákona </w:t>
      </w:r>
      <w:r w:rsidRPr="006F2A26">
        <w:t>nepovažuje za porušenie zmluvnej povinnosti zachovávať mlčanlivosť ani za porušenie povinnosti zachovávať mlčanlivosť podľa osobitných predpisov</w:t>
      </w:r>
      <w:r w:rsidR="005A2598" w:rsidRPr="006F2A26">
        <w:t>, ak ide o povinnosť vyplývajúcu z výkonu zamestnania, povolania, postavenia alebo funkcie a nejde o povinnosť mlčanlivosti v súvislosti s ochranou utajovaných skutočností, poštového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14:paraId="02C4531D" w14:textId="77777777" w:rsidR="00BA6908" w:rsidRPr="006F2A26" w:rsidRDefault="00BA6908">
      <w:pPr>
        <w:pStyle w:val="Zkladntext"/>
        <w:spacing w:before="20"/>
      </w:pPr>
    </w:p>
    <w:p w14:paraId="02C4531E" w14:textId="77777777" w:rsidR="00BA6908" w:rsidRPr="006F2A26" w:rsidRDefault="00AD2587">
      <w:pPr>
        <w:pStyle w:val="Zkladntext"/>
        <w:spacing w:before="1"/>
        <w:ind w:left="141"/>
      </w:pPr>
      <w:r w:rsidRPr="006F2A26">
        <w:rPr>
          <w:spacing w:val="-2"/>
        </w:rPr>
        <w:t>Oznámenie</w:t>
      </w:r>
      <w:r w:rsidRPr="006F2A26">
        <w:rPr>
          <w:spacing w:val="3"/>
        </w:rPr>
        <w:t xml:space="preserve"> </w:t>
      </w:r>
      <w:r w:rsidRPr="006F2A26">
        <w:rPr>
          <w:spacing w:val="-2"/>
        </w:rPr>
        <w:t>môže</w:t>
      </w:r>
      <w:r w:rsidRPr="006F2A26">
        <w:rPr>
          <w:spacing w:val="3"/>
        </w:rPr>
        <w:t xml:space="preserve"> </w:t>
      </w:r>
      <w:r w:rsidRPr="006F2A26">
        <w:rPr>
          <w:spacing w:val="-2"/>
        </w:rPr>
        <w:t>oznamovateľ</w:t>
      </w:r>
      <w:r w:rsidRPr="006F2A26">
        <w:rPr>
          <w:spacing w:val="3"/>
        </w:rPr>
        <w:t xml:space="preserve"> </w:t>
      </w:r>
      <w:r w:rsidRPr="006F2A26">
        <w:rPr>
          <w:spacing w:val="-2"/>
        </w:rPr>
        <w:t>podať:</w:t>
      </w:r>
    </w:p>
    <w:p w14:paraId="39A14500" w14:textId="77777777" w:rsidR="000A4257" w:rsidRPr="000A4257" w:rsidRDefault="00AD2587" w:rsidP="000A4257">
      <w:pPr>
        <w:pStyle w:val="Odsekzoznamu"/>
        <w:numPr>
          <w:ilvl w:val="0"/>
          <w:numId w:val="2"/>
        </w:numPr>
        <w:tabs>
          <w:tab w:val="left" w:pos="849"/>
        </w:tabs>
        <w:spacing w:before="120"/>
        <w:rPr>
          <w:sz w:val="20"/>
        </w:rPr>
      </w:pPr>
      <w:r w:rsidRPr="006F2A26">
        <w:rPr>
          <w:b/>
        </w:rPr>
        <w:t>písomne</w:t>
      </w:r>
      <w:r w:rsidRPr="006F2A26">
        <w:rPr>
          <w:b/>
          <w:spacing w:val="-7"/>
        </w:rPr>
        <w:t xml:space="preserve"> </w:t>
      </w:r>
      <w:r w:rsidRPr="006F2A26">
        <w:t>poštou</w:t>
      </w:r>
      <w:r w:rsidRPr="006F2A26">
        <w:rPr>
          <w:spacing w:val="-7"/>
        </w:rPr>
        <w:t xml:space="preserve"> </w:t>
      </w:r>
      <w:r w:rsidRPr="006F2A26">
        <w:t>alebo</w:t>
      </w:r>
      <w:r w:rsidRPr="006F2A26">
        <w:rPr>
          <w:spacing w:val="-5"/>
        </w:rPr>
        <w:t xml:space="preserve"> </w:t>
      </w:r>
      <w:r w:rsidRPr="006F2A26">
        <w:t>osobne</w:t>
      </w:r>
      <w:r w:rsidRPr="006F2A26">
        <w:rPr>
          <w:spacing w:val="-4"/>
        </w:rPr>
        <w:t xml:space="preserve"> </w:t>
      </w:r>
      <w:r w:rsidRPr="006F2A26">
        <w:t>cez</w:t>
      </w:r>
      <w:r w:rsidRPr="006F2A26">
        <w:rPr>
          <w:spacing w:val="-4"/>
        </w:rPr>
        <w:t xml:space="preserve"> </w:t>
      </w:r>
      <w:r w:rsidRPr="006F2A26">
        <w:t>podateľňu</w:t>
      </w:r>
      <w:r w:rsidRPr="006F2A26">
        <w:rPr>
          <w:spacing w:val="-3"/>
        </w:rPr>
        <w:t xml:space="preserve"> </w:t>
      </w:r>
      <w:r w:rsidRPr="006F2A26">
        <w:t>na</w:t>
      </w:r>
      <w:r w:rsidRPr="006F2A26">
        <w:rPr>
          <w:spacing w:val="-3"/>
        </w:rPr>
        <w:t xml:space="preserve"> </w:t>
      </w:r>
      <w:r w:rsidRPr="006F2A26">
        <w:t>adrese</w:t>
      </w:r>
      <w:r w:rsidRPr="006F2A26">
        <w:rPr>
          <w:spacing w:val="-3"/>
        </w:rPr>
        <w:t xml:space="preserve"> </w:t>
      </w:r>
      <w:r w:rsidRPr="006F2A26">
        <w:t>sídla</w:t>
      </w:r>
      <w:r w:rsidRPr="006F2A26">
        <w:rPr>
          <w:spacing w:val="-7"/>
        </w:rPr>
        <w:t xml:space="preserve"> </w:t>
      </w:r>
      <w:r w:rsidRPr="006F2A26">
        <w:t>MHTH:</w:t>
      </w:r>
      <w:r w:rsidRPr="006F2A26">
        <w:rPr>
          <w:spacing w:val="-4"/>
        </w:rPr>
        <w:t xml:space="preserve"> </w:t>
      </w:r>
    </w:p>
    <w:p w14:paraId="1BD669E2" w14:textId="4EABDFCC" w:rsidR="00BA6908" w:rsidRPr="000A4257" w:rsidRDefault="00AD2587" w:rsidP="000A4257">
      <w:pPr>
        <w:pStyle w:val="Odsekzoznamu"/>
        <w:tabs>
          <w:tab w:val="left" w:pos="849"/>
        </w:tabs>
        <w:spacing w:before="120"/>
        <w:ind w:left="849" w:firstLine="0"/>
        <w:rPr>
          <w:sz w:val="20"/>
        </w:rPr>
      </w:pPr>
      <w:r w:rsidRPr="006F2A26">
        <w:rPr>
          <w:i/>
        </w:rPr>
        <w:t>MH</w:t>
      </w:r>
      <w:r w:rsidRPr="006F2A26">
        <w:rPr>
          <w:i/>
          <w:spacing w:val="-7"/>
        </w:rPr>
        <w:t xml:space="preserve"> </w:t>
      </w:r>
      <w:r w:rsidRPr="006F2A26">
        <w:rPr>
          <w:i/>
        </w:rPr>
        <w:t>Teplárenský</w:t>
      </w:r>
      <w:r w:rsidRPr="006F2A26">
        <w:rPr>
          <w:i/>
          <w:spacing w:val="-3"/>
        </w:rPr>
        <w:t xml:space="preserve"> </w:t>
      </w:r>
      <w:r w:rsidRPr="006F2A26">
        <w:rPr>
          <w:i/>
          <w:spacing w:val="-2"/>
        </w:rPr>
        <w:t>holding,</w:t>
      </w:r>
      <w:r w:rsidR="000A4257">
        <w:rPr>
          <w:i/>
          <w:spacing w:val="-2"/>
        </w:rPr>
        <w:t xml:space="preserve"> </w:t>
      </w:r>
      <w:r w:rsidRPr="006F2A26">
        <w:rPr>
          <w:i/>
        </w:rPr>
        <w:t>a.s.,</w:t>
      </w:r>
      <w:r w:rsidRPr="006F2A26">
        <w:rPr>
          <w:i/>
          <w:spacing w:val="-5"/>
        </w:rPr>
        <w:t xml:space="preserve"> </w:t>
      </w:r>
      <w:r w:rsidRPr="006F2A26">
        <w:rPr>
          <w:i/>
        </w:rPr>
        <w:t>Turbínová</w:t>
      </w:r>
      <w:r w:rsidRPr="006F2A26">
        <w:rPr>
          <w:i/>
          <w:spacing w:val="-8"/>
        </w:rPr>
        <w:t xml:space="preserve"> </w:t>
      </w:r>
      <w:r w:rsidRPr="006F2A26">
        <w:rPr>
          <w:i/>
        </w:rPr>
        <w:t>3,</w:t>
      </w:r>
      <w:r w:rsidRPr="006F2A26">
        <w:rPr>
          <w:i/>
          <w:spacing w:val="-3"/>
        </w:rPr>
        <w:t xml:space="preserve"> </w:t>
      </w:r>
      <w:r w:rsidRPr="006F2A26">
        <w:rPr>
          <w:i/>
        </w:rPr>
        <w:t>831</w:t>
      </w:r>
      <w:r w:rsidRPr="006F2A26">
        <w:rPr>
          <w:i/>
          <w:spacing w:val="-4"/>
        </w:rPr>
        <w:t xml:space="preserve"> </w:t>
      </w:r>
      <w:r w:rsidRPr="006F2A26">
        <w:rPr>
          <w:i/>
        </w:rPr>
        <w:t>04</w:t>
      </w:r>
      <w:r w:rsidRPr="006F2A26">
        <w:rPr>
          <w:i/>
          <w:spacing w:val="-4"/>
        </w:rPr>
        <w:t xml:space="preserve"> </w:t>
      </w:r>
      <w:r w:rsidRPr="006F2A26">
        <w:rPr>
          <w:i/>
        </w:rPr>
        <w:t>Bratislava</w:t>
      </w:r>
      <w:r w:rsidRPr="006F2A26">
        <w:rPr>
          <w:i/>
          <w:spacing w:val="-3"/>
        </w:rPr>
        <w:t xml:space="preserve"> </w:t>
      </w:r>
      <w:r w:rsidRPr="006F2A26">
        <w:rPr>
          <w:i/>
        </w:rPr>
        <w:t>–</w:t>
      </w:r>
      <w:r w:rsidRPr="006F2A26">
        <w:rPr>
          <w:i/>
          <w:spacing w:val="-5"/>
        </w:rPr>
        <w:t xml:space="preserve"> </w:t>
      </w:r>
      <w:r w:rsidRPr="006F2A26">
        <w:rPr>
          <w:i/>
        </w:rPr>
        <w:t>mestská</w:t>
      </w:r>
      <w:r w:rsidRPr="006F2A26">
        <w:rPr>
          <w:i/>
          <w:spacing w:val="-5"/>
        </w:rPr>
        <w:t xml:space="preserve"> </w:t>
      </w:r>
      <w:r w:rsidRPr="006F2A26">
        <w:rPr>
          <w:i/>
        </w:rPr>
        <w:t>časť</w:t>
      </w:r>
      <w:r w:rsidRPr="006F2A26">
        <w:rPr>
          <w:i/>
          <w:spacing w:val="-4"/>
        </w:rPr>
        <w:t xml:space="preserve"> </w:t>
      </w:r>
      <w:r w:rsidRPr="006F2A26">
        <w:rPr>
          <w:i/>
        </w:rPr>
        <w:t>Nové</w:t>
      </w:r>
      <w:r w:rsidRPr="006F2A26">
        <w:rPr>
          <w:i/>
          <w:spacing w:val="-3"/>
        </w:rPr>
        <w:t xml:space="preserve"> </w:t>
      </w:r>
      <w:r w:rsidRPr="006F2A26">
        <w:rPr>
          <w:i/>
          <w:spacing w:val="-2"/>
        </w:rPr>
        <w:t>Mesto</w:t>
      </w:r>
    </w:p>
    <w:p w14:paraId="02C45322" w14:textId="77777777" w:rsidR="00BA6908" w:rsidRPr="006F2A26" w:rsidRDefault="00AD2587" w:rsidP="000A4257">
      <w:pPr>
        <w:pStyle w:val="Zkladntext"/>
        <w:spacing w:before="37" w:line="259" w:lineRule="auto"/>
        <w:ind w:left="851" w:right="137"/>
        <w:jc w:val="both"/>
      </w:pPr>
      <w:r w:rsidRPr="006F2A26">
        <w:t>Písomné oznámenie oznamovateľ podáva v</w:t>
      </w:r>
      <w:r w:rsidRPr="006F2A26">
        <w:rPr>
          <w:spacing w:val="-5"/>
        </w:rPr>
        <w:t xml:space="preserve"> </w:t>
      </w:r>
      <w:r w:rsidRPr="006F2A26">
        <w:t>uzatvorenej obálke s</w:t>
      </w:r>
      <w:r w:rsidRPr="006F2A26">
        <w:rPr>
          <w:spacing w:val="-7"/>
        </w:rPr>
        <w:t xml:space="preserve"> </w:t>
      </w:r>
      <w:r w:rsidRPr="006F2A26">
        <w:t xml:space="preserve">označením: </w:t>
      </w:r>
      <w:r w:rsidRPr="006F2A26">
        <w:rPr>
          <w:i/>
        </w:rPr>
        <w:t>„NEOTVÁRAŤ – INTERNE</w:t>
      </w:r>
      <w:r w:rsidRPr="006F2A26">
        <w:rPr>
          <w:i/>
          <w:spacing w:val="-2"/>
        </w:rPr>
        <w:t xml:space="preserve"> </w:t>
      </w:r>
      <w:r w:rsidRPr="006F2A26">
        <w:rPr>
          <w:i/>
        </w:rPr>
        <w:t>CHRÁNENÉ“.</w:t>
      </w:r>
      <w:r w:rsidRPr="006F2A26">
        <w:rPr>
          <w:i/>
          <w:spacing w:val="40"/>
        </w:rPr>
        <w:t xml:space="preserve"> </w:t>
      </w:r>
      <w:r w:rsidRPr="006F2A26">
        <w:t>Zamestnanec</w:t>
      </w:r>
      <w:r w:rsidRPr="006F2A26">
        <w:rPr>
          <w:spacing w:val="-3"/>
        </w:rPr>
        <w:t xml:space="preserve"> </w:t>
      </w:r>
      <w:r w:rsidRPr="006F2A26">
        <w:t>podateľne</w:t>
      </w:r>
      <w:r w:rsidRPr="006F2A26">
        <w:rPr>
          <w:spacing w:val="-3"/>
        </w:rPr>
        <w:t xml:space="preserve"> </w:t>
      </w:r>
      <w:r w:rsidRPr="006F2A26">
        <w:t>je</w:t>
      </w:r>
      <w:r w:rsidRPr="006F2A26">
        <w:rPr>
          <w:spacing w:val="-3"/>
        </w:rPr>
        <w:t xml:space="preserve"> </w:t>
      </w:r>
      <w:r w:rsidRPr="006F2A26">
        <w:t>v</w:t>
      </w:r>
      <w:r w:rsidRPr="006F2A26">
        <w:rPr>
          <w:spacing w:val="-3"/>
        </w:rPr>
        <w:t xml:space="preserve"> </w:t>
      </w:r>
      <w:r w:rsidRPr="006F2A26">
        <w:t>prípade</w:t>
      </w:r>
      <w:r w:rsidRPr="006F2A26">
        <w:rPr>
          <w:spacing w:val="-2"/>
        </w:rPr>
        <w:t xml:space="preserve"> </w:t>
      </w:r>
      <w:r w:rsidRPr="006F2A26">
        <w:t>osobného</w:t>
      </w:r>
      <w:r w:rsidRPr="006F2A26">
        <w:rPr>
          <w:spacing w:val="-1"/>
        </w:rPr>
        <w:t xml:space="preserve"> </w:t>
      </w:r>
      <w:r w:rsidRPr="006F2A26">
        <w:t>podania</w:t>
      </w:r>
      <w:r w:rsidRPr="006F2A26">
        <w:rPr>
          <w:spacing w:val="-4"/>
        </w:rPr>
        <w:t xml:space="preserve"> </w:t>
      </w:r>
      <w:r w:rsidRPr="006F2A26">
        <w:t>cez</w:t>
      </w:r>
      <w:r w:rsidRPr="006F2A26">
        <w:rPr>
          <w:spacing w:val="-2"/>
        </w:rPr>
        <w:t xml:space="preserve"> </w:t>
      </w:r>
      <w:r w:rsidRPr="006F2A26">
        <w:t>podateľňu povinný podanie oznámenia oznamovateľovi písomne potvrdiť.</w:t>
      </w:r>
    </w:p>
    <w:p w14:paraId="02C45323" w14:textId="77777777" w:rsidR="00BA6908" w:rsidRPr="000A4257" w:rsidRDefault="00AD2587" w:rsidP="000A4257">
      <w:pPr>
        <w:pStyle w:val="Odsekzoznamu"/>
        <w:numPr>
          <w:ilvl w:val="0"/>
          <w:numId w:val="2"/>
        </w:numPr>
        <w:tabs>
          <w:tab w:val="left" w:pos="849"/>
        </w:tabs>
        <w:spacing w:before="120" w:after="120"/>
        <w:rPr>
          <w:sz w:val="20"/>
        </w:rPr>
      </w:pPr>
      <w:r w:rsidRPr="006F2A26">
        <w:rPr>
          <w:b/>
        </w:rPr>
        <w:t xml:space="preserve">elektronicky </w:t>
      </w:r>
      <w:r w:rsidRPr="006F2A26">
        <w:t xml:space="preserve">nepretržite </w:t>
      </w:r>
      <w:r w:rsidRPr="006F2A26">
        <w:rPr>
          <w:b/>
        </w:rPr>
        <w:t xml:space="preserve">prostredníctvom protikorupčnej linky </w:t>
      </w:r>
      <w:r w:rsidRPr="006F2A26">
        <w:t xml:space="preserve">- formou zaslania e-mailu na e-mailovú adresu: </w:t>
      </w:r>
      <w:hyperlink r:id="rId10">
        <w:r w:rsidR="00BA6908" w:rsidRPr="006F2A26">
          <w:rPr>
            <w:b/>
            <w:color w:val="0000FF"/>
            <w:u w:val="single" w:color="0000FF"/>
          </w:rPr>
          <w:t>antikorupcia@mhth.sk</w:t>
        </w:r>
      </w:hyperlink>
    </w:p>
    <w:p w14:paraId="02C45325" w14:textId="37A39631" w:rsidR="00BA6908" w:rsidRPr="000A4257" w:rsidRDefault="00AD2587" w:rsidP="000A4257">
      <w:pPr>
        <w:pStyle w:val="Odsekzoznamu"/>
        <w:numPr>
          <w:ilvl w:val="0"/>
          <w:numId w:val="2"/>
        </w:numPr>
        <w:tabs>
          <w:tab w:val="left" w:pos="849"/>
        </w:tabs>
        <w:spacing w:before="120" w:after="120"/>
        <w:rPr>
          <w:b/>
        </w:rPr>
      </w:pPr>
      <w:r w:rsidRPr="006F2A26">
        <w:rPr>
          <w:b/>
        </w:rPr>
        <w:t>elektronicky</w:t>
      </w:r>
      <w:r w:rsidRPr="006F2A26">
        <w:rPr>
          <w:b/>
          <w:spacing w:val="-7"/>
        </w:rPr>
        <w:t xml:space="preserve"> </w:t>
      </w:r>
      <w:r w:rsidRPr="006F2A26">
        <w:t>prostredníctvom</w:t>
      </w:r>
      <w:r w:rsidRPr="006F2A26">
        <w:rPr>
          <w:spacing w:val="-8"/>
        </w:rPr>
        <w:t xml:space="preserve"> </w:t>
      </w:r>
      <w:hyperlink r:id="rId11">
        <w:r w:rsidR="00BA6908" w:rsidRPr="006F2A26">
          <w:rPr>
            <w:b/>
            <w:color w:val="0000FF"/>
            <w:u w:val="single" w:color="0000FF"/>
          </w:rPr>
          <w:t>kontaktného</w:t>
        </w:r>
        <w:r w:rsidR="00BA6908" w:rsidRPr="006F2A26">
          <w:rPr>
            <w:b/>
            <w:color w:val="0000FF"/>
            <w:spacing w:val="-9"/>
            <w:u w:val="single" w:color="0000FF"/>
          </w:rPr>
          <w:t xml:space="preserve"> </w:t>
        </w:r>
        <w:r w:rsidR="00BA6908" w:rsidRPr="006F2A26">
          <w:rPr>
            <w:b/>
            <w:color w:val="0000FF"/>
            <w:spacing w:val="-2"/>
            <w:u w:val="single" w:color="0000FF"/>
          </w:rPr>
          <w:t>formulára</w:t>
        </w:r>
      </w:hyperlink>
    </w:p>
    <w:p w14:paraId="02C45326" w14:textId="77777777" w:rsidR="00BA6908" w:rsidRPr="006F2A26" w:rsidRDefault="00AD2587">
      <w:pPr>
        <w:pStyle w:val="Zkladntext"/>
        <w:ind w:left="849" w:right="83"/>
        <w:jc w:val="both"/>
      </w:pPr>
      <w:r w:rsidRPr="006F2A26">
        <w:rPr>
          <w:b/>
          <w:u w:val="single"/>
        </w:rPr>
        <w:t>Protikorupčná linka</w:t>
      </w:r>
      <w:r w:rsidRPr="006F2A26">
        <w:rPr>
          <w:b/>
          <w:spacing w:val="-1"/>
          <w:u w:val="single"/>
        </w:rPr>
        <w:t xml:space="preserve"> </w:t>
      </w:r>
      <w:r w:rsidRPr="006F2A26">
        <w:rPr>
          <w:u w:val="single"/>
        </w:rPr>
        <w:t>neslúži na podávanie sťažností, petícií, oznámení podľa osobitných</w:t>
      </w:r>
      <w:r w:rsidRPr="006F2A26">
        <w:t xml:space="preserve"> </w:t>
      </w:r>
      <w:r w:rsidRPr="006F2A26">
        <w:rPr>
          <w:u w:val="single"/>
        </w:rPr>
        <w:t>predpisov,</w:t>
      </w:r>
      <w:r w:rsidRPr="006F2A26">
        <w:rPr>
          <w:spacing w:val="-7"/>
          <w:u w:val="single"/>
        </w:rPr>
        <w:t xml:space="preserve"> </w:t>
      </w:r>
      <w:r w:rsidRPr="006F2A26">
        <w:rPr>
          <w:u w:val="single"/>
        </w:rPr>
        <w:t>zákona</w:t>
      </w:r>
      <w:r w:rsidRPr="006F2A26">
        <w:rPr>
          <w:spacing w:val="-4"/>
          <w:u w:val="single"/>
        </w:rPr>
        <w:t xml:space="preserve"> </w:t>
      </w:r>
      <w:r w:rsidRPr="006F2A26">
        <w:rPr>
          <w:u w:val="single"/>
        </w:rPr>
        <w:t>č.</w:t>
      </w:r>
      <w:r w:rsidRPr="006F2A26">
        <w:rPr>
          <w:spacing w:val="-7"/>
          <w:u w:val="single"/>
        </w:rPr>
        <w:t xml:space="preserve"> </w:t>
      </w:r>
      <w:r w:rsidRPr="006F2A26">
        <w:rPr>
          <w:u w:val="single"/>
        </w:rPr>
        <w:t>211/2000</w:t>
      </w:r>
      <w:r w:rsidRPr="006F2A26">
        <w:rPr>
          <w:spacing w:val="-4"/>
          <w:u w:val="single"/>
        </w:rPr>
        <w:t xml:space="preserve"> </w:t>
      </w:r>
      <w:r w:rsidRPr="006F2A26">
        <w:rPr>
          <w:u w:val="single"/>
        </w:rPr>
        <w:t>Z.</w:t>
      </w:r>
      <w:r w:rsidRPr="006F2A26">
        <w:rPr>
          <w:spacing w:val="-5"/>
          <w:u w:val="single"/>
        </w:rPr>
        <w:t xml:space="preserve"> </w:t>
      </w:r>
      <w:r w:rsidRPr="006F2A26">
        <w:rPr>
          <w:u w:val="single"/>
        </w:rPr>
        <w:t>z.</w:t>
      </w:r>
      <w:r w:rsidRPr="006F2A26">
        <w:rPr>
          <w:spacing w:val="-7"/>
          <w:u w:val="single"/>
        </w:rPr>
        <w:t xml:space="preserve"> </w:t>
      </w:r>
      <w:r w:rsidRPr="006F2A26">
        <w:rPr>
          <w:u w:val="single"/>
        </w:rPr>
        <w:t>o slobodnom</w:t>
      </w:r>
      <w:r w:rsidRPr="006F2A26">
        <w:rPr>
          <w:spacing w:val="-6"/>
          <w:u w:val="single"/>
        </w:rPr>
        <w:t xml:space="preserve"> </w:t>
      </w:r>
      <w:r w:rsidRPr="006F2A26">
        <w:rPr>
          <w:u w:val="single"/>
        </w:rPr>
        <w:t>prístupe</w:t>
      </w:r>
      <w:r w:rsidRPr="006F2A26">
        <w:rPr>
          <w:spacing w:val="-4"/>
          <w:u w:val="single"/>
        </w:rPr>
        <w:t xml:space="preserve"> </w:t>
      </w:r>
      <w:r w:rsidRPr="006F2A26">
        <w:rPr>
          <w:u w:val="single"/>
        </w:rPr>
        <w:t>k</w:t>
      </w:r>
      <w:r w:rsidRPr="006F2A26">
        <w:rPr>
          <w:spacing w:val="-1"/>
          <w:u w:val="single"/>
        </w:rPr>
        <w:t xml:space="preserve"> </w:t>
      </w:r>
      <w:r w:rsidRPr="006F2A26">
        <w:rPr>
          <w:u w:val="single"/>
        </w:rPr>
        <w:t>informáciám</w:t>
      </w:r>
      <w:r w:rsidRPr="006F2A26">
        <w:rPr>
          <w:spacing w:val="-6"/>
          <w:u w:val="single"/>
        </w:rPr>
        <w:t xml:space="preserve"> </w:t>
      </w:r>
      <w:r w:rsidRPr="006F2A26">
        <w:rPr>
          <w:u w:val="single"/>
        </w:rPr>
        <w:t>a</w:t>
      </w:r>
      <w:r w:rsidRPr="006F2A26">
        <w:rPr>
          <w:spacing w:val="-3"/>
          <w:u w:val="single"/>
        </w:rPr>
        <w:t xml:space="preserve"> </w:t>
      </w:r>
      <w:r w:rsidRPr="006F2A26">
        <w:rPr>
          <w:u w:val="single"/>
        </w:rPr>
        <w:t>o zmene</w:t>
      </w:r>
      <w:r w:rsidRPr="006F2A26">
        <w:rPr>
          <w:spacing w:val="-4"/>
          <w:u w:val="single"/>
        </w:rPr>
        <w:t xml:space="preserve"> </w:t>
      </w:r>
      <w:r w:rsidRPr="006F2A26">
        <w:rPr>
          <w:u w:val="single"/>
        </w:rPr>
        <w:t>a</w:t>
      </w:r>
      <w:r w:rsidRPr="006F2A26">
        <w:rPr>
          <w:spacing w:val="-2"/>
          <w:u w:val="single"/>
        </w:rPr>
        <w:t xml:space="preserve"> </w:t>
      </w:r>
      <w:r w:rsidRPr="006F2A26">
        <w:rPr>
          <w:u w:val="single"/>
        </w:rPr>
        <w:t>doplnení</w:t>
      </w:r>
      <w:r w:rsidRPr="006F2A26">
        <w:t xml:space="preserve"> </w:t>
      </w:r>
      <w:r w:rsidRPr="006F2A26">
        <w:rPr>
          <w:u w:val="single"/>
        </w:rPr>
        <w:t>niektorých zákonov (zákon o</w:t>
      </w:r>
      <w:r w:rsidRPr="006F2A26">
        <w:rPr>
          <w:spacing w:val="-1"/>
          <w:u w:val="single"/>
        </w:rPr>
        <w:t xml:space="preserve"> </w:t>
      </w:r>
      <w:r w:rsidRPr="006F2A26">
        <w:rPr>
          <w:u w:val="single"/>
        </w:rPr>
        <w:t>slobode informácií) v znení neskorších predpisov a</w:t>
      </w:r>
      <w:r w:rsidRPr="006F2A26">
        <w:rPr>
          <w:spacing w:val="-2"/>
          <w:u w:val="single"/>
        </w:rPr>
        <w:t xml:space="preserve"> </w:t>
      </w:r>
      <w:r w:rsidRPr="006F2A26">
        <w:rPr>
          <w:u w:val="single"/>
        </w:rPr>
        <w:t>pod., ani na</w:t>
      </w:r>
      <w:r w:rsidRPr="006F2A26">
        <w:t xml:space="preserve"> </w:t>
      </w:r>
      <w:r w:rsidRPr="006F2A26">
        <w:rPr>
          <w:u w:val="single"/>
        </w:rPr>
        <w:t>priame</w:t>
      </w:r>
      <w:r w:rsidRPr="006F2A26">
        <w:rPr>
          <w:spacing w:val="80"/>
          <w:u w:val="single"/>
        </w:rPr>
        <w:t xml:space="preserve"> </w:t>
      </w:r>
      <w:r w:rsidRPr="006F2A26">
        <w:rPr>
          <w:u w:val="single"/>
        </w:rPr>
        <w:t>podávanie</w:t>
      </w:r>
      <w:r w:rsidRPr="006F2A26">
        <w:rPr>
          <w:spacing w:val="80"/>
          <w:u w:val="single"/>
        </w:rPr>
        <w:t xml:space="preserve"> </w:t>
      </w:r>
      <w:r w:rsidRPr="006F2A26">
        <w:rPr>
          <w:u w:val="single"/>
        </w:rPr>
        <w:t>trestných</w:t>
      </w:r>
      <w:r w:rsidRPr="006F2A26">
        <w:rPr>
          <w:spacing w:val="80"/>
          <w:u w:val="single"/>
        </w:rPr>
        <w:t xml:space="preserve"> </w:t>
      </w:r>
      <w:r w:rsidRPr="006F2A26">
        <w:rPr>
          <w:u w:val="single"/>
        </w:rPr>
        <w:t>oznámení,</w:t>
      </w:r>
      <w:r w:rsidRPr="006F2A26">
        <w:rPr>
          <w:spacing w:val="80"/>
          <w:u w:val="single"/>
        </w:rPr>
        <w:t xml:space="preserve"> </w:t>
      </w:r>
      <w:r w:rsidRPr="006F2A26">
        <w:rPr>
          <w:u w:val="single"/>
        </w:rPr>
        <w:t>ktoré</w:t>
      </w:r>
      <w:r w:rsidRPr="006F2A26">
        <w:rPr>
          <w:spacing w:val="80"/>
          <w:u w:val="single"/>
        </w:rPr>
        <w:t xml:space="preserve"> </w:t>
      </w:r>
      <w:r w:rsidRPr="006F2A26">
        <w:rPr>
          <w:u w:val="single"/>
        </w:rPr>
        <w:t>patria</w:t>
      </w:r>
      <w:r w:rsidRPr="006F2A26">
        <w:rPr>
          <w:spacing w:val="80"/>
          <w:u w:val="single"/>
        </w:rPr>
        <w:t xml:space="preserve"> </w:t>
      </w:r>
      <w:r w:rsidRPr="006F2A26">
        <w:rPr>
          <w:u w:val="single"/>
        </w:rPr>
        <w:t>do</w:t>
      </w:r>
      <w:r w:rsidRPr="006F2A26">
        <w:rPr>
          <w:spacing w:val="80"/>
          <w:u w:val="single"/>
        </w:rPr>
        <w:t xml:space="preserve"> </w:t>
      </w:r>
      <w:r w:rsidRPr="006F2A26">
        <w:rPr>
          <w:u w:val="single"/>
        </w:rPr>
        <w:t>kompetencie</w:t>
      </w:r>
      <w:r w:rsidRPr="006F2A26">
        <w:rPr>
          <w:spacing w:val="80"/>
          <w:u w:val="single"/>
        </w:rPr>
        <w:t xml:space="preserve"> </w:t>
      </w:r>
      <w:r w:rsidRPr="006F2A26">
        <w:rPr>
          <w:u w:val="single"/>
        </w:rPr>
        <w:t>orgánov</w:t>
      </w:r>
      <w:r w:rsidRPr="006F2A26">
        <w:rPr>
          <w:spacing w:val="80"/>
          <w:u w:val="single"/>
        </w:rPr>
        <w:t xml:space="preserve"> </w:t>
      </w:r>
      <w:r w:rsidRPr="006F2A26">
        <w:rPr>
          <w:u w:val="single"/>
        </w:rPr>
        <w:t>činných</w:t>
      </w:r>
      <w:r w:rsidRPr="006F2A26">
        <w:t xml:space="preserve"> </w:t>
      </w:r>
      <w:r w:rsidRPr="006F2A26">
        <w:rPr>
          <w:u w:val="single"/>
        </w:rPr>
        <w:t>v trestnom konaní (polícia, prokuratúra)</w:t>
      </w:r>
      <w:r w:rsidRPr="006F2A26">
        <w:t>. Vyššie uvedená protikorupčná linka a kontaktný formulár sú prístupné výlučne zodpovednej osobe.</w:t>
      </w:r>
    </w:p>
    <w:p w14:paraId="02C45327" w14:textId="24800B70" w:rsidR="00BA6908" w:rsidRPr="006F2A26" w:rsidRDefault="00AD2587">
      <w:pPr>
        <w:pStyle w:val="Odsekzoznamu"/>
        <w:numPr>
          <w:ilvl w:val="0"/>
          <w:numId w:val="2"/>
        </w:numPr>
        <w:tabs>
          <w:tab w:val="left" w:pos="847"/>
          <w:tab w:val="left" w:pos="849"/>
        </w:tabs>
        <w:spacing w:before="268"/>
        <w:ind w:right="84"/>
        <w:jc w:val="both"/>
      </w:pPr>
      <w:r w:rsidRPr="006F2A26">
        <w:rPr>
          <w:b/>
        </w:rPr>
        <w:t>ústne prostredníctvom zodpovednej osoby</w:t>
      </w:r>
      <w:r w:rsidRPr="006F2A26">
        <w:t>, kedy oznamovateľ môže požiadať o osobné stretnutie,</w:t>
      </w:r>
      <w:r w:rsidRPr="006F2A26">
        <w:rPr>
          <w:spacing w:val="-8"/>
        </w:rPr>
        <w:t xml:space="preserve"> </w:t>
      </w:r>
      <w:r w:rsidRPr="006F2A26">
        <w:t>pričom</w:t>
      </w:r>
      <w:r w:rsidRPr="006F2A26">
        <w:rPr>
          <w:spacing w:val="-8"/>
        </w:rPr>
        <w:t xml:space="preserve"> </w:t>
      </w:r>
      <w:r w:rsidRPr="006F2A26">
        <w:t>zodpovedná</w:t>
      </w:r>
      <w:r w:rsidRPr="006F2A26">
        <w:rPr>
          <w:spacing w:val="-3"/>
        </w:rPr>
        <w:t xml:space="preserve"> </w:t>
      </w:r>
      <w:r w:rsidRPr="006F2A26">
        <w:t>osoba</w:t>
      </w:r>
      <w:r w:rsidRPr="006F2A26">
        <w:rPr>
          <w:spacing w:val="-11"/>
        </w:rPr>
        <w:t xml:space="preserve"> </w:t>
      </w:r>
      <w:r w:rsidRPr="006F2A26">
        <w:t>je</w:t>
      </w:r>
      <w:r w:rsidRPr="006F2A26">
        <w:rPr>
          <w:spacing w:val="-8"/>
        </w:rPr>
        <w:t xml:space="preserve"> </w:t>
      </w:r>
      <w:r w:rsidRPr="006F2A26">
        <w:t>povinná</w:t>
      </w:r>
      <w:r w:rsidRPr="006F2A26">
        <w:rPr>
          <w:spacing w:val="-9"/>
        </w:rPr>
        <w:t xml:space="preserve"> </w:t>
      </w:r>
      <w:r w:rsidRPr="006F2A26">
        <w:t>uskutočniť</w:t>
      </w:r>
      <w:r w:rsidRPr="006F2A26">
        <w:rPr>
          <w:spacing w:val="-8"/>
        </w:rPr>
        <w:t xml:space="preserve"> </w:t>
      </w:r>
      <w:r w:rsidRPr="006F2A26">
        <w:t>stretnutie</w:t>
      </w:r>
      <w:r w:rsidRPr="006F2A26">
        <w:rPr>
          <w:spacing w:val="-8"/>
        </w:rPr>
        <w:t xml:space="preserve"> </w:t>
      </w:r>
      <w:r w:rsidRPr="006F2A26">
        <w:t>bezodkladne,</w:t>
      </w:r>
      <w:r w:rsidRPr="006F2A26">
        <w:rPr>
          <w:spacing w:val="-6"/>
        </w:rPr>
        <w:t xml:space="preserve"> </w:t>
      </w:r>
      <w:r w:rsidRPr="006F2A26">
        <w:rPr>
          <w:b/>
        </w:rPr>
        <w:t xml:space="preserve">najneskôr do 7 kalendárnych dní </w:t>
      </w:r>
      <w:r w:rsidRPr="006F2A26">
        <w:t xml:space="preserve">odo dňa požiadania. Zodpovedná osoba </w:t>
      </w:r>
      <w:r w:rsidR="00FD6551" w:rsidRPr="006F2A26">
        <w:t xml:space="preserve">pri ústnom </w:t>
      </w:r>
      <w:r w:rsidR="00930F8A" w:rsidRPr="006F2A26">
        <w:t>oznámení skutočností</w:t>
      </w:r>
      <w:r w:rsidR="00FD6551" w:rsidRPr="006F2A26">
        <w:t xml:space="preserve"> </w:t>
      </w:r>
      <w:r w:rsidRPr="006F2A26">
        <w:rPr>
          <w:b/>
        </w:rPr>
        <w:t>vyhotoví zápisnicu o ústnom oznámení</w:t>
      </w:r>
      <w:r w:rsidRPr="006F2A26">
        <w:t xml:space="preserve">, pričom ponúkne oznamovateľovi možnosť skontrolovať jej obsah, prípadne ho opraviť a potvrdiť ju svojím </w:t>
      </w:r>
      <w:r w:rsidRPr="006F2A26">
        <w:lastRenderedPageBreak/>
        <w:t>podpisom;</w:t>
      </w:r>
    </w:p>
    <w:p w14:paraId="02C45328" w14:textId="16592CE4" w:rsidR="00BA6908" w:rsidRPr="006F2A26" w:rsidRDefault="00AD2587">
      <w:pPr>
        <w:pStyle w:val="Zkladntext"/>
        <w:spacing w:before="232"/>
        <w:ind w:left="849" w:right="83"/>
        <w:jc w:val="both"/>
      </w:pPr>
      <w:r w:rsidRPr="006F2A26">
        <w:t xml:space="preserve">Ak oznamovateľ podá oznámenie </w:t>
      </w:r>
      <w:r w:rsidRPr="006F2A26">
        <w:rPr>
          <w:b/>
          <w:u w:val="single"/>
        </w:rPr>
        <w:t>anonymne</w:t>
      </w:r>
      <w:r w:rsidRPr="006F2A26">
        <w:t xml:space="preserve">, môže zodpovednej osobe uviesť anonymnú e-mailovú adresu, prostredníctvom ktorej </w:t>
      </w:r>
      <w:r w:rsidR="00656E61" w:rsidRPr="006F2A26">
        <w:t>môže</w:t>
      </w:r>
      <w:r w:rsidR="00201C0F" w:rsidRPr="006F2A26">
        <w:t xml:space="preserve"> naďalej </w:t>
      </w:r>
      <w:r w:rsidRPr="006F2A26">
        <w:t>komunikovať</w:t>
      </w:r>
      <w:r w:rsidR="00201C0F" w:rsidRPr="006F2A26">
        <w:t xml:space="preserve"> a odpovedať na prípadné otázky</w:t>
      </w:r>
      <w:r w:rsidRPr="006F2A26">
        <w:t>.</w:t>
      </w:r>
    </w:p>
    <w:p w14:paraId="02C4532A" w14:textId="4E9E4CDD" w:rsidR="00BA6908" w:rsidRPr="006F2A26" w:rsidRDefault="00AD2587" w:rsidP="000A4257">
      <w:pPr>
        <w:spacing w:before="267"/>
        <w:ind w:left="849" w:right="84"/>
        <w:jc w:val="both"/>
      </w:pPr>
      <w:r w:rsidRPr="006F2A26">
        <w:t>Zodpovedná</w:t>
      </w:r>
      <w:r w:rsidRPr="006F2A26">
        <w:rPr>
          <w:spacing w:val="-13"/>
        </w:rPr>
        <w:t xml:space="preserve"> </w:t>
      </w:r>
      <w:r w:rsidRPr="006F2A26">
        <w:t>osoba</w:t>
      </w:r>
      <w:r w:rsidRPr="006F2A26">
        <w:rPr>
          <w:spacing w:val="-9"/>
        </w:rPr>
        <w:t xml:space="preserve"> </w:t>
      </w:r>
      <w:r w:rsidRPr="006F2A26">
        <w:t>je</w:t>
      </w:r>
      <w:r w:rsidR="00AD779A" w:rsidRPr="006F2A26">
        <w:t xml:space="preserve"> zároveň</w:t>
      </w:r>
      <w:r w:rsidRPr="006F2A26">
        <w:rPr>
          <w:spacing w:val="-12"/>
        </w:rPr>
        <w:t xml:space="preserve"> </w:t>
      </w:r>
      <w:r w:rsidRPr="006F2A26">
        <w:t>povinná</w:t>
      </w:r>
      <w:r w:rsidRPr="006F2A26">
        <w:rPr>
          <w:spacing w:val="-9"/>
        </w:rPr>
        <w:t xml:space="preserve"> </w:t>
      </w:r>
      <w:r w:rsidRPr="006F2A26">
        <w:rPr>
          <w:b/>
        </w:rPr>
        <w:t>potvrdiť</w:t>
      </w:r>
      <w:r w:rsidRPr="006F2A26">
        <w:rPr>
          <w:b/>
          <w:spacing w:val="-11"/>
        </w:rPr>
        <w:t xml:space="preserve"> </w:t>
      </w:r>
      <w:r w:rsidRPr="006F2A26">
        <w:rPr>
          <w:b/>
        </w:rPr>
        <w:t>prijatie</w:t>
      </w:r>
      <w:r w:rsidRPr="006F2A26">
        <w:rPr>
          <w:b/>
          <w:spacing w:val="-11"/>
        </w:rPr>
        <w:t xml:space="preserve"> </w:t>
      </w:r>
      <w:r w:rsidRPr="006F2A26">
        <w:rPr>
          <w:b/>
        </w:rPr>
        <w:t>oznámenia</w:t>
      </w:r>
      <w:r w:rsidRPr="006F2A26">
        <w:rPr>
          <w:b/>
          <w:spacing w:val="-10"/>
        </w:rPr>
        <w:t xml:space="preserve"> </w:t>
      </w:r>
      <w:r w:rsidRPr="006F2A26">
        <w:t xml:space="preserve"> a</w:t>
      </w:r>
      <w:r w:rsidRPr="006F2A26">
        <w:rPr>
          <w:spacing w:val="-1"/>
        </w:rPr>
        <w:t xml:space="preserve"> </w:t>
      </w:r>
      <w:r w:rsidRPr="006F2A26">
        <w:rPr>
          <w:b/>
        </w:rPr>
        <w:t>informovať oznamovateľa o</w:t>
      </w:r>
      <w:r w:rsidRPr="006F2A26">
        <w:rPr>
          <w:b/>
          <w:spacing w:val="-1"/>
        </w:rPr>
        <w:t xml:space="preserve"> </w:t>
      </w:r>
      <w:r w:rsidRPr="006F2A26">
        <w:rPr>
          <w:b/>
        </w:rPr>
        <w:t>výsledku preverenia oznámenia</w:t>
      </w:r>
      <w:r w:rsidRPr="006F2A26">
        <w:t>, avšak len v takom prípade, ak je potvrdenie možné</w:t>
      </w:r>
      <w:r w:rsidR="00160B1A" w:rsidRPr="006F2A26">
        <w:t xml:space="preserve">, </w:t>
      </w:r>
      <w:proofErr w:type="spellStart"/>
      <w:r w:rsidR="00160B1A" w:rsidRPr="006F2A26">
        <w:t>t.j</w:t>
      </w:r>
      <w:proofErr w:type="spellEnd"/>
      <w:r w:rsidR="00160B1A" w:rsidRPr="006F2A26">
        <w:t xml:space="preserve">. </w:t>
      </w:r>
      <w:r w:rsidR="00220522" w:rsidRPr="006F2A26">
        <w:t xml:space="preserve">napríklad </w:t>
      </w:r>
      <w:r w:rsidR="00160B1A" w:rsidRPr="006F2A26">
        <w:t>odpoveďou</w:t>
      </w:r>
      <w:r w:rsidR="00220522" w:rsidRPr="006F2A26">
        <w:t xml:space="preserve"> na e-mail</w:t>
      </w:r>
      <w:r w:rsidRPr="006F2A26">
        <w:t>.</w:t>
      </w:r>
    </w:p>
    <w:p w14:paraId="02C4532B" w14:textId="77777777" w:rsidR="00BA6908" w:rsidRPr="006F2A26" w:rsidRDefault="00AD2587" w:rsidP="000A4257">
      <w:pPr>
        <w:pStyle w:val="Odsekzoznamu"/>
        <w:numPr>
          <w:ilvl w:val="0"/>
          <w:numId w:val="2"/>
        </w:numPr>
        <w:tabs>
          <w:tab w:val="left" w:pos="847"/>
          <w:tab w:val="left" w:pos="849"/>
        </w:tabs>
        <w:spacing w:before="120"/>
        <w:ind w:right="140"/>
        <w:jc w:val="both"/>
      </w:pPr>
      <w:r w:rsidRPr="006F2A26">
        <w:rPr>
          <w:b/>
        </w:rPr>
        <w:t>oznámenie možno podať aj externými kanálmi</w:t>
      </w:r>
      <w:r w:rsidRPr="006F2A26">
        <w:t>, resp. prostredníctvom iného orgánu príslušného na prijatie oznámenia podľa § 2 písm. g) zákona (prokuratúra, správny orgán príslušný na konanie o správnom delikte, ktorý sa považuje za závažnú protispoločenskú činnosť, príslušné inštitúcie, orgán, úrad alebo agentúra Európskej únie.</w:t>
      </w:r>
    </w:p>
    <w:p w14:paraId="02C4532C" w14:textId="77777777" w:rsidR="00BA6908" w:rsidRPr="006F2A26" w:rsidRDefault="00BA6908">
      <w:pPr>
        <w:pStyle w:val="Zkladntext"/>
        <w:spacing w:before="2"/>
      </w:pPr>
    </w:p>
    <w:p w14:paraId="02C4532D" w14:textId="77777777" w:rsidR="00BA6908" w:rsidRPr="006F2A26" w:rsidRDefault="00AD2587" w:rsidP="000A4257">
      <w:pPr>
        <w:pStyle w:val="Nadpis2"/>
        <w:numPr>
          <w:ilvl w:val="0"/>
          <w:numId w:val="5"/>
        </w:numPr>
        <w:tabs>
          <w:tab w:val="left" w:pos="1218"/>
        </w:tabs>
      </w:pPr>
      <w:r w:rsidRPr="006F2A26">
        <w:t>Ochrana</w:t>
      </w:r>
      <w:r w:rsidRPr="000A4257">
        <w:t xml:space="preserve"> oznamovateľa</w:t>
      </w:r>
    </w:p>
    <w:p w14:paraId="02C4532E" w14:textId="77777777" w:rsidR="00BA6908" w:rsidRPr="006F2A26" w:rsidRDefault="00BA6908">
      <w:pPr>
        <w:pStyle w:val="Zkladntext"/>
        <w:spacing w:before="93"/>
        <w:rPr>
          <w:b/>
          <w:sz w:val="24"/>
        </w:rPr>
      </w:pPr>
    </w:p>
    <w:p w14:paraId="02C4532F" w14:textId="77777777" w:rsidR="00BA6908" w:rsidRPr="006F2A26" w:rsidRDefault="00AD2587">
      <w:pPr>
        <w:pStyle w:val="Zkladntext"/>
        <w:ind w:left="141" w:right="144"/>
        <w:jc w:val="both"/>
      </w:pPr>
      <w:r w:rsidRPr="006F2A26">
        <w:t>Vznik akejkoľvek ujmy v</w:t>
      </w:r>
      <w:r w:rsidRPr="006F2A26">
        <w:rPr>
          <w:spacing w:val="-1"/>
        </w:rPr>
        <w:t xml:space="preserve"> </w:t>
      </w:r>
      <w:r w:rsidRPr="006F2A26">
        <w:t>dôsledku podania oznámenia je neprípustný. Nikto nesmie hroziť odvetným opatrením alebo postihovať odvetným opatrením oznamovateľa alebo</w:t>
      </w:r>
    </w:p>
    <w:p w14:paraId="02C45330" w14:textId="77777777" w:rsidR="00BA6908" w:rsidRPr="006F2A26" w:rsidRDefault="00AD2587" w:rsidP="000A4257">
      <w:pPr>
        <w:pStyle w:val="Odsekzoznamu"/>
        <w:numPr>
          <w:ilvl w:val="0"/>
          <w:numId w:val="3"/>
        </w:numPr>
        <w:spacing w:before="120"/>
        <w:ind w:left="851" w:hanging="425"/>
        <w:jc w:val="both"/>
      </w:pPr>
      <w:r w:rsidRPr="006F2A26">
        <w:t>blízku</w:t>
      </w:r>
      <w:r w:rsidRPr="006F2A26">
        <w:rPr>
          <w:spacing w:val="-4"/>
        </w:rPr>
        <w:t xml:space="preserve"> </w:t>
      </w:r>
      <w:r w:rsidRPr="006F2A26">
        <w:t>osobu</w:t>
      </w:r>
      <w:r w:rsidRPr="006F2A26">
        <w:rPr>
          <w:spacing w:val="-3"/>
        </w:rPr>
        <w:t xml:space="preserve"> </w:t>
      </w:r>
      <w:r w:rsidRPr="006F2A26">
        <w:rPr>
          <w:spacing w:val="-2"/>
        </w:rPr>
        <w:t>oznamovateľa,</w:t>
      </w:r>
    </w:p>
    <w:p w14:paraId="02C45331" w14:textId="77777777" w:rsidR="00BA6908" w:rsidRPr="006F2A26" w:rsidRDefault="00AD2587" w:rsidP="000A4257">
      <w:pPr>
        <w:pStyle w:val="Odsekzoznamu"/>
        <w:numPr>
          <w:ilvl w:val="0"/>
          <w:numId w:val="3"/>
        </w:numPr>
        <w:spacing w:before="1"/>
        <w:ind w:left="851" w:right="142" w:hanging="425"/>
        <w:jc w:val="both"/>
      </w:pPr>
      <w:r w:rsidRPr="006F2A26">
        <w:t>fyzickú osobu - podnikateľa alebo právnickú osobu, ktorú oznamovateľ ovláda, v ktorej má účasť, v ktorej vykonáva funkciu člena orgánu právnickej osoby, alebo pre ktorú vykonáva pracovnú činnosť,</w:t>
      </w:r>
    </w:p>
    <w:p w14:paraId="02C45332" w14:textId="77777777" w:rsidR="00BA6908" w:rsidRPr="006F2A26" w:rsidRDefault="00AD2587" w:rsidP="000A4257">
      <w:pPr>
        <w:pStyle w:val="Odsekzoznamu"/>
        <w:numPr>
          <w:ilvl w:val="0"/>
          <w:numId w:val="3"/>
        </w:numPr>
        <w:spacing w:before="1"/>
        <w:ind w:left="851" w:right="139" w:hanging="425"/>
      </w:pPr>
      <w:r w:rsidRPr="006F2A26">
        <w:t>fyzickú osobu – podnikateľa alebo právnickú osobu, ktorá ovláda právnickú osobu, v ktorej má oznamovateľ účasť alebo v ktorej vykonáva funkciu člena orgánu právnickej osoby,</w:t>
      </w:r>
    </w:p>
    <w:p w14:paraId="02C45333" w14:textId="77777777" w:rsidR="00BA6908" w:rsidRPr="006F2A26" w:rsidRDefault="00AD2587" w:rsidP="000A4257">
      <w:pPr>
        <w:pStyle w:val="Odsekzoznamu"/>
        <w:numPr>
          <w:ilvl w:val="0"/>
          <w:numId w:val="3"/>
        </w:numPr>
        <w:spacing w:line="267" w:lineRule="exact"/>
        <w:ind w:left="851" w:hanging="425"/>
      </w:pPr>
      <w:r w:rsidRPr="006F2A26">
        <w:t>osobu,</w:t>
      </w:r>
      <w:r w:rsidRPr="006F2A26">
        <w:rPr>
          <w:spacing w:val="-5"/>
        </w:rPr>
        <w:t xml:space="preserve"> </w:t>
      </w:r>
      <w:r w:rsidRPr="006F2A26">
        <w:t>ktorá</w:t>
      </w:r>
      <w:r w:rsidRPr="006F2A26">
        <w:rPr>
          <w:spacing w:val="-7"/>
        </w:rPr>
        <w:t xml:space="preserve"> </w:t>
      </w:r>
      <w:r w:rsidRPr="006F2A26">
        <w:t>oznamovateľovi</w:t>
      </w:r>
      <w:r w:rsidRPr="006F2A26">
        <w:rPr>
          <w:spacing w:val="-4"/>
        </w:rPr>
        <w:t xml:space="preserve"> </w:t>
      </w:r>
      <w:r w:rsidRPr="006F2A26">
        <w:t>poskytla</w:t>
      </w:r>
      <w:r w:rsidRPr="006F2A26">
        <w:rPr>
          <w:spacing w:val="-7"/>
        </w:rPr>
        <w:t xml:space="preserve"> </w:t>
      </w:r>
      <w:r w:rsidRPr="006F2A26">
        <w:t>pomoc</w:t>
      </w:r>
      <w:r w:rsidRPr="006F2A26">
        <w:rPr>
          <w:spacing w:val="-6"/>
        </w:rPr>
        <w:t xml:space="preserve"> </w:t>
      </w:r>
      <w:r w:rsidRPr="006F2A26">
        <w:t>v</w:t>
      </w:r>
      <w:r w:rsidRPr="006F2A26">
        <w:rPr>
          <w:spacing w:val="-3"/>
        </w:rPr>
        <w:t xml:space="preserve"> </w:t>
      </w:r>
      <w:r w:rsidRPr="006F2A26">
        <w:t>súvislosti</w:t>
      </w:r>
      <w:r w:rsidRPr="006F2A26">
        <w:rPr>
          <w:spacing w:val="-4"/>
        </w:rPr>
        <w:t xml:space="preserve"> </w:t>
      </w:r>
      <w:r w:rsidRPr="006F2A26">
        <w:t>s</w:t>
      </w:r>
      <w:r w:rsidRPr="006F2A26">
        <w:rPr>
          <w:spacing w:val="-6"/>
        </w:rPr>
        <w:t xml:space="preserve"> </w:t>
      </w:r>
      <w:r w:rsidRPr="006F2A26">
        <w:t>oznámením,</w:t>
      </w:r>
      <w:r w:rsidRPr="006F2A26">
        <w:rPr>
          <w:spacing w:val="-4"/>
        </w:rPr>
        <w:t xml:space="preserve"> </w:t>
      </w:r>
      <w:r w:rsidRPr="006F2A26">
        <w:rPr>
          <w:spacing w:val="-10"/>
        </w:rPr>
        <w:t>a</w:t>
      </w:r>
    </w:p>
    <w:p w14:paraId="02C45334" w14:textId="77777777" w:rsidR="00BA6908" w:rsidRPr="006F2A26" w:rsidRDefault="00AD2587" w:rsidP="000A4257">
      <w:pPr>
        <w:pStyle w:val="Odsekzoznamu"/>
        <w:numPr>
          <w:ilvl w:val="0"/>
          <w:numId w:val="3"/>
        </w:numPr>
        <w:spacing w:line="267" w:lineRule="exact"/>
        <w:ind w:left="851" w:hanging="425"/>
      </w:pPr>
      <w:r w:rsidRPr="006F2A26">
        <w:t>zodpovednú</w:t>
      </w:r>
      <w:r w:rsidRPr="006F2A26">
        <w:rPr>
          <w:spacing w:val="-7"/>
        </w:rPr>
        <w:t xml:space="preserve"> </w:t>
      </w:r>
      <w:r w:rsidRPr="006F2A26">
        <w:t>osobu</w:t>
      </w:r>
      <w:r w:rsidRPr="006F2A26">
        <w:rPr>
          <w:spacing w:val="-4"/>
        </w:rPr>
        <w:t xml:space="preserve"> </w:t>
      </w:r>
      <w:r w:rsidRPr="006F2A26">
        <w:t>alebo</w:t>
      </w:r>
      <w:r w:rsidRPr="006F2A26">
        <w:rPr>
          <w:spacing w:val="-6"/>
        </w:rPr>
        <w:t xml:space="preserve"> </w:t>
      </w:r>
      <w:r w:rsidRPr="006F2A26">
        <w:t>osobu,</w:t>
      </w:r>
      <w:r w:rsidRPr="006F2A26">
        <w:rPr>
          <w:spacing w:val="-6"/>
        </w:rPr>
        <w:t xml:space="preserve"> </w:t>
      </w:r>
      <w:r w:rsidRPr="006F2A26">
        <w:t>ktorá</w:t>
      </w:r>
      <w:r w:rsidRPr="006F2A26">
        <w:rPr>
          <w:spacing w:val="-3"/>
        </w:rPr>
        <w:t xml:space="preserve"> </w:t>
      </w:r>
      <w:r w:rsidRPr="006F2A26">
        <w:t>sa</w:t>
      </w:r>
      <w:r w:rsidRPr="006F2A26">
        <w:rPr>
          <w:spacing w:val="-7"/>
        </w:rPr>
        <w:t xml:space="preserve"> </w:t>
      </w:r>
      <w:r w:rsidRPr="006F2A26">
        <w:t>podieľa</w:t>
      </w:r>
      <w:r w:rsidRPr="006F2A26">
        <w:rPr>
          <w:spacing w:val="-6"/>
        </w:rPr>
        <w:t xml:space="preserve"> </w:t>
      </w:r>
      <w:r w:rsidRPr="006F2A26">
        <w:t>na</w:t>
      </w:r>
      <w:r w:rsidRPr="006F2A26">
        <w:rPr>
          <w:spacing w:val="-6"/>
        </w:rPr>
        <w:t xml:space="preserve"> </w:t>
      </w:r>
      <w:r w:rsidRPr="006F2A26">
        <w:t>plnení</w:t>
      </w:r>
      <w:r w:rsidRPr="006F2A26">
        <w:rPr>
          <w:spacing w:val="-5"/>
        </w:rPr>
        <w:t xml:space="preserve"> </w:t>
      </w:r>
      <w:r w:rsidRPr="006F2A26">
        <w:t>úloh</w:t>
      </w:r>
      <w:r w:rsidRPr="006F2A26">
        <w:rPr>
          <w:spacing w:val="-3"/>
        </w:rPr>
        <w:t xml:space="preserve"> </w:t>
      </w:r>
      <w:r w:rsidRPr="006F2A26">
        <w:t>zodpovednej</w:t>
      </w:r>
      <w:r w:rsidRPr="006F2A26">
        <w:rPr>
          <w:spacing w:val="-3"/>
        </w:rPr>
        <w:t xml:space="preserve"> </w:t>
      </w:r>
      <w:r w:rsidRPr="006F2A26">
        <w:rPr>
          <w:spacing w:val="-2"/>
        </w:rPr>
        <w:t>osoby.</w:t>
      </w:r>
    </w:p>
    <w:p w14:paraId="02C45335" w14:textId="77777777" w:rsidR="00BA6908" w:rsidRPr="006F2A26" w:rsidRDefault="00BA6908">
      <w:pPr>
        <w:pStyle w:val="Zkladntext"/>
        <w:spacing w:before="1"/>
      </w:pPr>
    </w:p>
    <w:p w14:paraId="4537F917" w14:textId="27B3BD9D" w:rsidR="00FB3C1D" w:rsidRPr="006F2A26" w:rsidRDefault="00AD2587" w:rsidP="00FB3C1D">
      <w:pPr>
        <w:pStyle w:val="Zkladntext"/>
        <w:ind w:left="141" w:right="148"/>
        <w:jc w:val="both"/>
      </w:pPr>
      <w:r w:rsidRPr="006F2A26">
        <w:t>Oznamovateľ a osoba podľa predchádzajúcej vety sa nemôže vzdať práva na ochranu pred postihom odvetným opatrením.</w:t>
      </w:r>
      <w:r w:rsidR="00FB3C1D" w:rsidRPr="006F2A26">
        <w:t xml:space="preserve"> </w:t>
      </w:r>
    </w:p>
    <w:p w14:paraId="75FD03CF" w14:textId="77777777" w:rsidR="00FB3C1D" w:rsidRPr="006F2A26" w:rsidRDefault="00FB3C1D" w:rsidP="00FB3C1D">
      <w:pPr>
        <w:pStyle w:val="Zkladntext"/>
        <w:ind w:left="141" w:right="148"/>
        <w:jc w:val="both"/>
      </w:pPr>
    </w:p>
    <w:p w14:paraId="02C45338" w14:textId="77777777" w:rsidR="00BA6908" w:rsidRPr="006F2A26" w:rsidRDefault="00AD2587">
      <w:pPr>
        <w:pStyle w:val="Zkladntext"/>
        <w:spacing w:before="37"/>
        <w:ind w:left="141"/>
        <w:jc w:val="both"/>
      </w:pPr>
      <w:r w:rsidRPr="006F2A26">
        <w:t>V</w:t>
      </w:r>
      <w:r w:rsidRPr="006F2A26">
        <w:rPr>
          <w:spacing w:val="-6"/>
        </w:rPr>
        <w:t xml:space="preserve"> </w:t>
      </w:r>
      <w:r w:rsidRPr="006F2A26">
        <w:t>súvislosti</w:t>
      </w:r>
      <w:r w:rsidRPr="006F2A26">
        <w:rPr>
          <w:spacing w:val="-3"/>
        </w:rPr>
        <w:t xml:space="preserve"> </w:t>
      </w:r>
      <w:r w:rsidRPr="006F2A26">
        <w:t>s</w:t>
      </w:r>
      <w:r w:rsidRPr="006F2A26">
        <w:rPr>
          <w:spacing w:val="-5"/>
        </w:rPr>
        <w:t xml:space="preserve"> </w:t>
      </w:r>
      <w:r w:rsidRPr="006F2A26">
        <w:t>podaním</w:t>
      </w:r>
      <w:r w:rsidRPr="006F2A26">
        <w:rPr>
          <w:spacing w:val="-4"/>
        </w:rPr>
        <w:t xml:space="preserve"> </w:t>
      </w:r>
      <w:r w:rsidRPr="006F2A26">
        <w:t>oznámenia</w:t>
      </w:r>
      <w:r w:rsidRPr="006F2A26">
        <w:rPr>
          <w:spacing w:val="-5"/>
        </w:rPr>
        <w:t xml:space="preserve"> </w:t>
      </w:r>
      <w:r w:rsidRPr="006F2A26">
        <w:t>má</w:t>
      </w:r>
      <w:r w:rsidRPr="006F2A26">
        <w:rPr>
          <w:spacing w:val="-5"/>
        </w:rPr>
        <w:t xml:space="preserve"> </w:t>
      </w:r>
      <w:r w:rsidRPr="006F2A26">
        <w:t>oznamovateľ</w:t>
      </w:r>
      <w:r w:rsidRPr="006F2A26">
        <w:rPr>
          <w:spacing w:val="-2"/>
        </w:rPr>
        <w:t xml:space="preserve"> </w:t>
      </w:r>
      <w:r w:rsidRPr="006F2A26">
        <w:t>najmä</w:t>
      </w:r>
      <w:r w:rsidRPr="006F2A26">
        <w:rPr>
          <w:spacing w:val="-3"/>
        </w:rPr>
        <w:t xml:space="preserve"> </w:t>
      </w:r>
      <w:r w:rsidRPr="006F2A26">
        <w:rPr>
          <w:spacing w:val="-2"/>
        </w:rPr>
        <w:t>právo:</w:t>
      </w:r>
    </w:p>
    <w:p w14:paraId="02C45339" w14:textId="77777777" w:rsidR="00BA6908" w:rsidRPr="006F2A26" w:rsidRDefault="00AD2587" w:rsidP="000A4257">
      <w:pPr>
        <w:pStyle w:val="Odsekzoznamu"/>
        <w:numPr>
          <w:ilvl w:val="0"/>
          <w:numId w:val="1"/>
        </w:numPr>
        <w:ind w:left="851" w:hanging="425"/>
        <w:jc w:val="both"/>
      </w:pPr>
      <w:r w:rsidRPr="006F2A26">
        <w:t>na</w:t>
      </w:r>
      <w:r w:rsidRPr="006F2A26">
        <w:rPr>
          <w:spacing w:val="-7"/>
        </w:rPr>
        <w:t xml:space="preserve"> </w:t>
      </w:r>
      <w:r w:rsidRPr="006F2A26">
        <w:t>zachovanie</w:t>
      </w:r>
      <w:r w:rsidRPr="006F2A26">
        <w:rPr>
          <w:spacing w:val="-6"/>
        </w:rPr>
        <w:t xml:space="preserve"> </w:t>
      </w:r>
      <w:r w:rsidRPr="006F2A26">
        <w:t>mlčanlivosti</w:t>
      </w:r>
      <w:r w:rsidRPr="006F2A26">
        <w:rPr>
          <w:spacing w:val="-7"/>
        </w:rPr>
        <w:t xml:space="preserve"> </w:t>
      </w:r>
      <w:r w:rsidRPr="006F2A26">
        <w:t>o</w:t>
      </w:r>
      <w:r w:rsidRPr="006F2A26">
        <w:rPr>
          <w:spacing w:val="-4"/>
        </w:rPr>
        <w:t xml:space="preserve"> </w:t>
      </w:r>
      <w:r w:rsidRPr="006F2A26">
        <w:t>jeho</w:t>
      </w:r>
      <w:r w:rsidRPr="006F2A26">
        <w:rPr>
          <w:spacing w:val="-3"/>
        </w:rPr>
        <w:t xml:space="preserve"> </w:t>
      </w:r>
      <w:r w:rsidRPr="006F2A26">
        <w:t>totožnosti</w:t>
      </w:r>
      <w:r w:rsidRPr="006F2A26">
        <w:rPr>
          <w:spacing w:val="-1"/>
        </w:rPr>
        <w:t xml:space="preserve"> </w:t>
      </w:r>
      <w:r w:rsidRPr="006F2A26">
        <w:t>a</w:t>
      </w:r>
      <w:r w:rsidRPr="006F2A26">
        <w:rPr>
          <w:spacing w:val="-6"/>
        </w:rPr>
        <w:t xml:space="preserve"> </w:t>
      </w:r>
      <w:r w:rsidRPr="006F2A26">
        <w:t>o</w:t>
      </w:r>
      <w:r w:rsidRPr="006F2A26">
        <w:rPr>
          <w:spacing w:val="-5"/>
        </w:rPr>
        <w:t xml:space="preserve"> </w:t>
      </w:r>
      <w:r w:rsidRPr="006F2A26">
        <w:t>totožnosti</w:t>
      </w:r>
      <w:r w:rsidRPr="006F2A26">
        <w:rPr>
          <w:spacing w:val="-4"/>
        </w:rPr>
        <w:t xml:space="preserve"> </w:t>
      </w:r>
      <w:r w:rsidRPr="006F2A26">
        <w:t>dotknutej</w:t>
      </w:r>
      <w:r w:rsidRPr="006F2A26">
        <w:rPr>
          <w:spacing w:val="-5"/>
        </w:rPr>
        <w:t xml:space="preserve"> </w:t>
      </w:r>
      <w:r w:rsidRPr="006F2A26">
        <w:rPr>
          <w:spacing w:val="-2"/>
        </w:rPr>
        <w:t>osoby,</w:t>
      </w:r>
    </w:p>
    <w:p w14:paraId="02C4533A" w14:textId="77777777" w:rsidR="00BA6908" w:rsidRPr="006F2A26" w:rsidRDefault="00AD2587" w:rsidP="000A4257">
      <w:pPr>
        <w:pStyle w:val="Odsekzoznamu"/>
        <w:numPr>
          <w:ilvl w:val="0"/>
          <w:numId w:val="1"/>
        </w:numPr>
        <w:spacing w:before="1"/>
        <w:ind w:left="851" w:right="137" w:hanging="425"/>
        <w:jc w:val="both"/>
      </w:pPr>
      <w:r w:rsidRPr="006F2A26">
        <w:t xml:space="preserve">na ochranu pred akoukoľvek formou diskriminácie v pracovnoprávnych vzťahoch z dôvodu podania oznámenia a právo na to, aby nebol zo strany spoločnosti postihovaný za podanie oznámenia v dobrej viere a za to, že poskytol určité informácie, nakoľko v takom prípade neporuší povinnosti mlčanlivosti o skutočnostiach, o ktorých sa dozvedel pri výkone </w:t>
      </w:r>
      <w:r w:rsidRPr="006F2A26">
        <w:rPr>
          <w:spacing w:val="-2"/>
        </w:rPr>
        <w:t>zamestnania,</w:t>
      </w:r>
    </w:p>
    <w:p w14:paraId="02C4533C" w14:textId="4015DF11" w:rsidR="00BA6908" w:rsidRPr="006F2A26" w:rsidRDefault="00AD2587" w:rsidP="000A4257">
      <w:pPr>
        <w:pStyle w:val="Odsekzoznamu"/>
        <w:numPr>
          <w:ilvl w:val="0"/>
          <w:numId w:val="1"/>
        </w:numPr>
        <w:spacing w:before="1" w:line="267" w:lineRule="exact"/>
        <w:ind w:left="851" w:hanging="425"/>
        <w:jc w:val="both"/>
      </w:pPr>
      <w:r w:rsidRPr="006F2A26">
        <w:t>neudeliť</w:t>
      </w:r>
      <w:r w:rsidRPr="006F2A26">
        <w:rPr>
          <w:spacing w:val="-13"/>
        </w:rPr>
        <w:t xml:space="preserve"> </w:t>
      </w:r>
      <w:r w:rsidRPr="006F2A26">
        <w:t>súhlas</w:t>
      </w:r>
      <w:r w:rsidRPr="006F2A26">
        <w:rPr>
          <w:spacing w:val="-12"/>
        </w:rPr>
        <w:t xml:space="preserve"> </w:t>
      </w:r>
      <w:r w:rsidRPr="006F2A26">
        <w:t>s</w:t>
      </w:r>
      <w:r w:rsidRPr="006F2A26">
        <w:rPr>
          <w:spacing w:val="-13"/>
        </w:rPr>
        <w:t xml:space="preserve"> </w:t>
      </w:r>
      <w:r w:rsidRPr="006F2A26">
        <w:t>pracovnoprávnym</w:t>
      </w:r>
      <w:r w:rsidRPr="006F2A26">
        <w:rPr>
          <w:spacing w:val="-11"/>
        </w:rPr>
        <w:t xml:space="preserve"> </w:t>
      </w:r>
      <w:r w:rsidRPr="006F2A26">
        <w:t>úkonom</w:t>
      </w:r>
      <w:r w:rsidRPr="006F2A26">
        <w:rPr>
          <w:spacing w:val="-12"/>
        </w:rPr>
        <w:t xml:space="preserve"> </w:t>
      </w:r>
      <w:r w:rsidRPr="006F2A26">
        <w:t>alebo</w:t>
      </w:r>
      <w:r w:rsidRPr="006F2A26">
        <w:rPr>
          <w:spacing w:val="-13"/>
        </w:rPr>
        <w:t xml:space="preserve"> </w:t>
      </w:r>
      <w:r w:rsidRPr="006F2A26">
        <w:t>s</w:t>
      </w:r>
      <w:r w:rsidRPr="006F2A26">
        <w:rPr>
          <w:spacing w:val="-11"/>
        </w:rPr>
        <w:t xml:space="preserve"> </w:t>
      </w:r>
      <w:r w:rsidRPr="006F2A26">
        <w:t>rozhodnutím</w:t>
      </w:r>
      <w:r w:rsidRPr="006F2A26">
        <w:rPr>
          <w:spacing w:val="-11"/>
        </w:rPr>
        <w:t xml:space="preserve"> </w:t>
      </w:r>
      <w:r w:rsidRPr="006F2A26">
        <w:t>spoločnosti</w:t>
      </w:r>
      <w:r w:rsidRPr="006F2A26">
        <w:rPr>
          <w:spacing w:val="-11"/>
        </w:rPr>
        <w:t xml:space="preserve"> </w:t>
      </w:r>
      <w:r w:rsidRPr="006F2A26">
        <w:t>smerujúcim</w:t>
      </w:r>
      <w:r w:rsidRPr="006F2A26">
        <w:rPr>
          <w:spacing w:val="-12"/>
        </w:rPr>
        <w:t xml:space="preserve"> </w:t>
      </w:r>
      <w:r w:rsidRPr="006F2A26">
        <w:rPr>
          <w:spacing w:val="-4"/>
        </w:rPr>
        <w:t>voči</w:t>
      </w:r>
      <w:r w:rsidR="006F2A26" w:rsidRPr="006F2A26">
        <w:rPr>
          <w:spacing w:val="-4"/>
        </w:rPr>
        <w:t xml:space="preserve"> </w:t>
      </w:r>
      <w:r w:rsidRPr="000A4257">
        <w:rPr>
          <w:spacing w:val="-2"/>
        </w:rPr>
        <w:t>nemu,</w:t>
      </w:r>
    </w:p>
    <w:p w14:paraId="02C4533D" w14:textId="77777777" w:rsidR="00BA6908" w:rsidRPr="006F2A26" w:rsidRDefault="00AD2587" w:rsidP="000A4257">
      <w:pPr>
        <w:pStyle w:val="Odsekzoznamu"/>
        <w:numPr>
          <w:ilvl w:val="0"/>
          <w:numId w:val="1"/>
        </w:numPr>
        <w:ind w:left="851" w:right="138" w:hanging="425"/>
        <w:jc w:val="both"/>
      </w:pPr>
      <w:r w:rsidRPr="006F2A26">
        <w:t>požiadať</w:t>
      </w:r>
      <w:r w:rsidRPr="006F2A26">
        <w:rPr>
          <w:spacing w:val="-5"/>
        </w:rPr>
        <w:t xml:space="preserve"> </w:t>
      </w:r>
      <w:r w:rsidRPr="006F2A26">
        <w:t>Úrad</w:t>
      </w:r>
      <w:r w:rsidRPr="006F2A26">
        <w:rPr>
          <w:spacing w:val="-7"/>
        </w:rPr>
        <w:t xml:space="preserve"> </w:t>
      </w:r>
      <w:r w:rsidRPr="006F2A26">
        <w:t>na</w:t>
      </w:r>
      <w:r w:rsidRPr="006F2A26">
        <w:rPr>
          <w:spacing w:val="-8"/>
        </w:rPr>
        <w:t xml:space="preserve"> </w:t>
      </w:r>
      <w:r w:rsidRPr="006F2A26">
        <w:t>ochranu</w:t>
      </w:r>
      <w:r w:rsidRPr="006F2A26">
        <w:rPr>
          <w:spacing w:val="-8"/>
        </w:rPr>
        <w:t xml:space="preserve"> </w:t>
      </w:r>
      <w:r w:rsidRPr="006F2A26">
        <w:t>oznamovateľov</w:t>
      </w:r>
      <w:r w:rsidRPr="006F2A26">
        <w:rPr>
          <w:spacing w:val="-5"/>
        </w:rPr>
        <w:t xml:space="preserve"> </w:t>
      </w:r>
      <w:r w:rsidRPr="006F2A26">
        <w:t>protispoločenskej</w:t>
      </w:r>
      <w:r w:rsidRPr="006F2A26">
        <w:rPr>
          <w:spacing w:val="-4"/>
        </w:rPr>
        <w:t xml:space="preserve"> </w:t>
      </w:r>
      <w:r w:rsidRPr="006F2A26">
        <w:t>činnosti</w:t>
      </w:r>
      <w:r w:rsidRPr="006F2A26">
        <w:rPr>
          <w:spacing w:val="-7"/>
        </w:rPr>
        <w:t xml:space="preserve"> </w:t>
      </w:r>
      <w:r w:rsidRPr="006F2A26">
        <w:t>o</w:t>
      </w:r>
      <w:r w:rsidRPr="006F2A26">
        <w:rPr>
          <w:spacing w:val="-5"/>
        </w:rPr>
        <w:t xml:space="preserve"> </w:t>
      </w:r>
      <w:r w:rsidRPr="006F2A26">
        <w:t>pozastavenie</w:t>
      </w:r>
      <w:r w:rsidRPr="006F2A26">
        <w:rPr>
          <w:spacing w:val="-5"/>
        </w:rPr>
        <w:t xml:space="preserve"> </w:t>
      </w:r>
      <w:r w:rsidRPr="006F2A26">
        <w:t>účinnosti pracovnoprávneho</w:t>
      </w:r>
      <w:r w:rsidRPr="006F2A26">
        <w:rPr>
          <w:spacing w:val="40"/>
        </w:rPr>
        <w:t xml:space="preserve"> </w:t>
      </w:r>
      <w:r w:rsidRPr="006F2A26">
        <w:t>úkonu,</w:t>
      </w:r>
      <w:r w:rsidRPr="006F2A26">
        <w:rPr>
          <w:spacing w:val="40"/>
        </w:rPr>
        <w:t xml:space="preserve"> </w:t>
      </w:r>
      <w:r w:rsidRPr="006F2A26">
        <w:t>o</w:t>
      </w:r>
      <w:r w:rsidRPr="006F2A26">
        <w:rPr>
          <w:spacing w:val="40"/>
        </w:rPr>
        <w:t xml:space="preserve"> </w:t>
      </w:r>
      <w:r w:rsidRPr="006F2A26">
        <w:t>ktorom</w:t>
      </w:r>
      <w:r w:rsidRPr="006F2A26">
        <w:rPr>
          <w:spacing w:val="40"/>
        </w:rPr>
        <w:t xml:space="preserve"> </w:t>
      </w:r>
      <w:r w:rsidRPr="006F2A26">
        <w:t>sa</w:t>
      </w:r>
      <w:r w:rsidRPr="006F2A26">
        <w:rPr>
          <w:spacing w:val="40"/>
        </w:rPr>
        <w:t xml:space="preserve"> </w:t>
      </w:r>
      <w:r w:rsidRPr="006F2A26">
        <w:t>domnieva,</w:t>
      </w:r>
      <w:r w:rsidRPr="006F2A26">
        <w:rPr>
          <w:spacing w:val="39"/>
        </w:rPr>
        <w:t xml:space="preserve"> </w:t>
      </w:r>
      <w:r w:rsidRPr="006F2A26">
        <w:t>že</w:t>
      </w:r>
      <w:r w:rsidRPr="006F2A26">
        <w:rPr>
          <w:spacing w:val="40"/>
        </w:rPr>
        <w:t xml:space="preserve"> </w:t>
      </w:r>
      <w:r w:rsidRPr="006F2A26">
        <w:t>bol</w:t>
      </w:r>
      <w:r w:rsidRPr="006F2A26">
        <w:rPr>
          <w:spacing w:val="39"/>
        </w:rPr>
        <w:t xml:space="preserve"> </w:t>
      </w:r>
      <w:r w:rsidRPr="006F2A26">
        <w:t>voči</w:t>
      </w:r>
      <w:r w:rsidRPr="006F2A26">
        <w:rPr>
          <w:spacing w:val="40"/>
        </w:rPr>
        <w:t xml:space="preserve"> </w:t>
      </w:r>
      <w:r w:rsidRPr="006F2A26">
        <w:t>nemu</w:t>
      </w:r>
      <w:r w:rsidRPr="006F2A26">
        <w:rPr>
          <w:spacing w:val="40"/>
        </w:rPr>
        <w:t xml:space="preserve"> </w:t>
      </w:r>
      <w:r w:rsidRPr="006F2A26">
        <w:t>urobený</w:t>
      </w:r>
      <w:r w:rsidRPr="006F2A26">
        <w:rPr>
          <w:spacing w:val="40"/>
        </w:rPr>
        <w:t xml:space="preserve"> </w:t>
      </w:r>
      <w:r w:rsidRPr="006F2A26">
        <w:t>v</w:t>
      </w:r>
      <w:r w:rsidRPr="006F2A26">
        <w:rPr>
          <w:spacing w:val="40"/>
        </w:rPr>
        <w:t xml:space="preserve"> </w:t>
      </w:r>
      <w:r w:rsidRPr="006F2A26">
        <w:t>súvislosti s oznámením (§ 12 zákona),</w:t>
      </w:r>
    </w:p>
    <w:p w14:paraId="02C4533E" w14:textId="77777777" w:rsidR="00BA6908" w:rsidRPr="006F2A26" w:rsidRDefault="00AD2587" w:rsidP="000A4257">
      <w:pPr>
        <w:pStyle w:val="Odsekzoznamu"/>
        <w:numPr>
          <w:ilvl w:val="0"/>
          <w:numId w:val="1"/>
        </w:numPr>
        <w:spacing w:before="1"/>
        <w:ind w:left="851" w:right="137" w:hanging="425"/>
        <w:jc w:val="both"/>
      </w:pPr>
      <w:r w:rsidRPr="006F2A26">
        <w:t>požiadať o</w:t>
      </w:r>
      <w:r w:rsidRPr="006F2A26">
        <w:rPr>
          <w:spacing w:val="-3"/>
        </w:rPr>
        <w:t xml:space="preserve"> </w:t>
      </w:r>
      <w:r w:rsidRPr="006F2A26">
        <w:t>poskytnutie ochrany pri oznámení závažnej protispoločenskej činnosti (postavenie chráneného</w:t>
      </w:r>
      <w:r w:rsidRPr="006F2A26">
        <w:rPr>
          <w:spacing w:val="-10"/>
        </w:rPr>
        <w:t xml:space="preserve"> </w:t>
      </w:r>
      <w:r w:rsidRPr="006F2A26">
        <w:t>oznamovateľa)</w:t>
      </w:r>
      <w:r w:rsidRPr="006F2A26">
        <w:rPr>
          <w:spacing w:val="-10"/>
        </w:rPr>
        <w:t xml:space="preserve"> </w:t>
      </w:r>
      <w:r w:rsidRPr="006F2A26">
        <w:t>podľa</w:t>
      </w:r>
      <w:r w:rsidRPr="006F2A26">
        <w:rPr>
          <w:spacing w:val="-8"/>
        </w:rPr>
        <w:t xml:space="preserve"> </w:t>
      </w:r>
      <w:r w:rsidRPr="006F2A26">
        <w:t>§</w:t>
      </w:r>
      <w:r w:rsidRPr="006F2A26">
        <w:rPr>
          <w:spacing w:val="-10"/>
        </w:rPr>
        <w:t xml:space="preserve"> </w:t>
      </w:r>
      <w:r w:rsidRPr="006F2A26">
        <w:t>3</w:t>
      </w:r>
      <w:r w:rsidRPr="006F2A26">
        <w:rPr>
          <w:spacing w:val="-7"/>
        </w:rPr>
        <w:t xml:space="preserve"> </w:t>
      </w:r>
      <w:r w:rsidRPr="006F2A26">
        <w:t>a</w:t>
      </w:r>
      <w:r w:rsidRPr="006F2A26">
        <w:rPr>
          <w:spacing w:val="-3"/>
        </w:rPr>
        <w:t xml:space="preserve"> </w:t>
      </w:r>
      <w:r w:rsidRPr="006F2A26">
        <w:t>4</w:t>
      </w:r>
      <w:r w:rsidRPr="006F2A26">
        <w:rPr>
          <w:spacing w:val="-7"/>
        </w:rPr>
        <w:t xml:space="preserve"> </w:t>
      </w:r>
      <w:r w:rsidRPr="006F2A26">
        <w:t>zákona</w:t>
      </w:r>
      <w:r w:rsidRPr="006F2A26">
        <w:rPr>
          <w:spacing w:val="-8"/>
        </w:rPr>
        <w:t xml:space="preserve"> </w:t>
      </w:r>
      <w:r w:rsidRPr="006F2A26">
        <w:t>v</w:t>
      </w:r>
      <w:r w:rsidRPr="006F2A26">
        <w:rPr>
          <w:spacing w:val="-3"/>
        </w:rPr>
        <w:t xml:space="preserve"> </w:t>
      </w:r>
      <w:r w:rsidRPr="006F2A26">
        <w:t>rámci</w:t>
      </w:r>
      <w:r w:rsidRPr="006F2A26">
        <w:rPr>
          <w:spacing w:val="-8"/>
        </w:rPr>
        <w:t xml:space="preserve"> </w:t>
      </w:r>
      <w:r w:rsidRPr="006F2A26">
        <w:t>trestného</w:t>
      </w:r>
      <w:r w:rsidRPr="006F2A26">
        <w:rPr>
          <w:spacing w:val="-10"/>
        </w:rPr>
        <w:t xml:space="preserve"> </w:t>
      </w:r>
      <w:r w:rsidRPr="006F2A26">
        <w:t>konania</w:t>
      </w:r>
      <w:r w:rsidRPr="006F2A26">
        <w:rPr>
          <w:spacing w:val="-9"/>
        </w:rPr>
        <w:t xml:space="preserve"> </w:t>
      </w:r>
      <w:r w:rsidRPr="006F2A26">
        <w:t>alebo</w:t>
      </w:r>
      <w:r w:rsidRPr="006F2A26">
        <w:rPr>
          <w:spacing w:val="-10"/>
        </w:rPr>
        <w:t xml:space="preserve"> </w:t>
      </w:r>
      <w:r w:rsidRPr="006F2A26">
        <w:t>podľa</w:t>
      </w:r>
      <w:r w:rsidRPr="006F2A26">
        <w:rPr>
          <w:spacing w:val="-8"/>
        </w:rPr>
        <w:t xml:space="preserve"> </w:t>
      </w:r>
      <w:r w:rsidRPr="006F2A26">
        <w:t>§</w:t>
      </w:r>
      <w:r w:rsidRPr="006F2A26">
        <w:rPr>
          <w:spacing w:val="-8"/>
        </w:rPr>
        <w:t xml:space="preserve"> </w:t>
      </w:r>
      <w:r w:rsidRPr="006F2A26">
        <w:t>5</w:t>
      </w:r>
      <w:r w:rsidRPr="006F2A26">
        <w:rPr>
          <w:spacing w:val="-9"/>
        </w:rPr>
        <w:t xml:space="preserve"> </w:t>
      </w:r>
      <w:r w:rsidRPr="006F2A26">
        <w:t>a</w:t>
      </w:r>
      <w:r w:rsidRPr="006F2A26">
        <w:rPr>
          <w:spacing w:val="-2"/>
        </w:rPr>
        <w:t xml:space="preserve"> </w:t>
      </w:r>
      <w:r w:rsidRPr="006F2A26">
        <w:t xml:space="preserve">6 zákona v rámci konania o správnom delikte; Oznamovateľ sa stáva </w:t>
      </w:r>
      <w:r w:rsidRPr="006F2A26">
        <w:rPr>
          <w:b/>
        </w:rPr>
        <w:t xml:space="preserve">chráneným oznamovateľom </w:t>
      </w:r>
      <w:r w:rsidRPr="006F2A26">
        <w:t>v</w:t>
      </w:r>
      <w:r w:rsidRPr="006F2A26">
        <w:rPr>
          <w:spacing w:val="-3"/>
        </w:rPr>
        <w:t xml:space="preserve"> </w:t>
      </w:r>
      <w:r w:rsidRPr="006F2A26">
        <w:t>okamihu doručenia oznámenia o poskytnutí ochrany oznamovateľovi, zamestnávateľovi</w:t>
      </w:r>
      <w:r w:rsidRPr="006F2A26">
        <w:rPr>
          <w:spacing w:val="-13"/>
        </w:rPr>
        <w:t xml:space="preserve"> </w:t>
      </w:r>
      <w:r w:rsidRPr="006F2A26">
        <w:t>(MHTH)</w:t>
      </w:r>
      <w:r w:rsidRPr="006F2A26">
        <w:rPr>
          <w:spacing w:val="-12"/>
        </w:rPr>
        <w:t xml:space="preserve"> </w:t>
      </w:r>
      <w:r w:rsidRPr="006F2A26">
        <w:t>a</w:t>
      </w:r>
      <w:r w:rsidRPr="006F2A26">
        <w:rPr>
          <w:spacing w:val="-13"/>
        </w:rPr>
        <w:t xml:space="preserve"> </w:t>
      </w:r>
      <w:r w:rsidRPr="006F2A26">
        <w:t>Úradu</w:t>
      </w:r>
      <w:r w:rsidRPr="006F2A26">
        <w:rPr>
          <w:spacing w:val="-12"/>
        </w:rPr>
        <w:t xml:space="preserve"> </w:t>
      </w:r>
      <w:r w:rsidRPr="006F2A26">
        <w:t>na</w:t>
      </w:r>
      <w:r w:rsidRPr="006F2A26">
        <w:rPr>
          <w:spacing w:val="-12"/>
        </w:rPr>
        <w:t xml:space="preserve"> </w:t>
      </w:r>
      <w:r w:rsidRPr="006F2A26">
        <w:t>ochranu</w:t>
      </w:r>
      <w:r w:rsidRPr="006F2A26">
        <w:rPr>
          <w:spacing w:val="-13"/>
        </w:rPr>
        <w:t xml:space="preserve"> </w:t>
      </w:r>
      <w:r w:rsidRPr="006F2A26">
        <w:t>oznamovateľov</w:t>
      </w:r>
      <w:r w:rsidRPr="006F2A26">
        <w:rPr>
          <w:spacing w:val="-12"/>
        </w:rPr>
        <w:t xml:space="preserve"> </w:t>
      </w:r>
      <w:r w:rsidRPr="006F2A26">
        <w:t>(ďalej</w:t>
      </w:r>
      <w:r w:rsidRPr="006F2A26">
        <w:rPr>
          <w:spacing w:val="-13"/>
        </w:rPr>
        <w:t xml:space="preserve"> </w:t>
      </w:r>
      <w:r w:rsidRPr="006F2A26">
        <w:t>len</w:t>
      </w:r>
      <w:r w:rsidRPr="006F2A26">
        <w:rPr>
          <w:spacing w:val="-12"/>
        </w:rPr>
        <w:t xml:space="preserve"> </w:t>
      </w:r>
      <w:r w:rsidRPr="006F2A26">
        <w:t>„Úrad“)</w:t>
      </w:r>
      <w:r w:rsidRPr="006F2A26">
        <w:rPr>
          <w:spacing w:val="-12"/>
        </w:rPr>
        <w:t xml:space="preserve"> </w:t>
      </w:r>
      <w:r w:rsidRPr="006F2A26">
        <w:t>podľa</w:t>
      </w:r>
      <w:r w:rsidRPr="006F2A26">
        <w:rPr>
          <w:spacing w:val="-13"/>
        </w:rPr>
        <w:t xml:space="preserve"> </w:t>
      </w:r>
      <w:r w:rsidRPr="006F2A26">
        <w:t>§</w:t>
      </w:r>
      <w:r w:rsidRPr="006F2A26">
        <w:rPr>
          <w:spacing w:val="-12"/>
        </w:rPr>
        <w:t xml:space="preserve"> </w:t>
      </w:r>
      <w:r w:rsidRPr="006F2A26">
        <w:t>4</w:t>
      </w:r>
      <w:r w:rsidRPr="006F2A26">
        <w:rPr>
          <w:spacing w:val="-13"/>
        </w:rPr>
        <w:t xml:space="preserve"> </w:t>
      </w:r>
      <w:r w:rsidRPr="006F2A26">
        <w:t xml:space="preserve">ods. 1 zákona v rámci trestného konania alebo § 6 ods. 1 zákona v rámci konania o správnom </w:t>
      </w:r>
      <w:r w:rsidRPr="006F2A26">
        <w:rPr>
          <w:spacing w:val="-2"/>
        </w:rPr>
        <w:t>delikte,</w:t>
      </w:r>
    </w:p>
    <w:p w14:paraId="02C4533F" w14:textId="77777777" w:rsidR="00BA6908" w:rsidRPr="006F2A26" w:rsidRDefault="00AD2587" w:rsidP="000A4257">
      <w:pPr>
        <w:pStyle w:val="Odsekzoznamu"/>
        <w:numPr>
          <w:ilvl w:val="0"/>
          <w:numId w:val="1"/>
        </w:numPr>
        <w:ind w:left="851" w:hanging="425"/>
        <w:jc w:val="both"/>
      </w:pPr>
      <w:r w:rsidRPr="006F2A26">
        <w:t>požiadať</w:t>
      </w:r>
      <w:r w:rsidRPr="006F2A26">
        <w:rPr>
          <w:spacing w:val="-8"/>
        </w:rPr>
        <w:t xml:space="preserve"> </w:t>
      </w:r>
      <w:r w:rsidRPr="006F2A26">
        <w:t>Úrad</w:t>
      </w:r>
      <w:r w:rsidRPr="006F2A26">
        <w:rPr>
          <w:spacing w:val="-6"/>
        </w:rPr>
        <w:t xml:space="preserve"> </w:t>
      </w:r>
      <w:r w:rsidRPr="006F2A26">
        <w:t>na</w:t>
      </w:r>
      <w:r w:rsidRPr="006F2A26">
        <w:rPr>
          <w:spacing w:val="-8"/>
        </w:rPr>
        <w:t xml:space="preserve"> </w:t>
      </w:r>
      <w:r w:rsidRPr="006F2A26">
        <w:t>ochranu</w:t>
      </w:r>
      <w:r w:rsidRPr="006F2A26">
        <w:rPr>
          <w:spacing w:val="-8"/>
        </w:rPr>
        <w:t xml:space="preserve"> </w:t>
      </w:r>
      <w:r w:rsidRPr="006F2A26">
        <w:t>oznamovateľov</w:t>
      </w:r>
      <w:r w:rsidRPr="006F2A26">
        <w:rPr>
          <w:spacing w:val="-7"/>
        </w:rPr>
        <w:t xml:space="preserve"> </w:t>
      </w:r>
      <w:r w:rsidRPr="006F2A26">
        <w:t>protispoločenskej</w:t>
      </w:r>
      <w:r w:rsidRPr="006F2A26">
        <w:rPr>
          <w:spacing w:val="-7"/>
        </w:rPr>
        <w:t xml:space="preserve"> </w:t>
      </w:r>
      <w:r w:rsidRPr="006F2A26">
        <w:t>činnosti</w:t>
      </w:r>
      <w:r w:rsidRPr="006F2A26">
        <w:rPr>
          <w:spacing w:val="-6"/>
        </w:rPr>
        <w:t xml:space="preserve"> </w:t>
      </w:r>
      <w:r w:rsidRPr="006F2A26">
        <w:t>o</w:t>
      </w:r>
      <w:r w:rsidRPr="006F2A26">
        <w:rPr>
          <w:spacing w:val="-6"/>
        </w:rPr>
        <w:t xml:space="preserve"> </w:t>
      </w:r>
      <w:r w:rsidRPr="006F2A26">
        <w:t>poskytnutie</w:t>
      </w:r>
      <w:r w:rsidRPr="006F2A26">
        <w:rPr>
          <w:spacing w:val="-5"/>
        </w:rPr>
        <w:t xml:space="preserve"> </w:t>
      </w:r>
      <w:r w:rsidRPr="006F2A26">
        <w:rPr>
          <w:spacing w:val="-2"/>
        </w:rPr>
        <w:t>odmeny.</w:t>
      </w:r>
    </w:p>
    <w:p w14:paraId="49A0F2F9" w14:textId="77777777" w:rsidR="00FB3C1D" w:rsidRPr="006F2A26" w:rsidRDefault="00FB3C1D">
      <w:pPr>
        <w:pStyle w:val="Zkladntext"/>
        <w:ind w:left="141" w:right="137"/>
        <w:jc w:val="both"/>
      </w:pPr>
    </w:p>
    <w:p w14:paraId="530D542E" w14:textId="77777777" w:rsidR="000A4257" w:rsidRDefault="000A4257">
      <w:pPr>
        <w:pStyle w:val="Zkladntext"/>
        <w:ind w:left="141" w:right="137"/>
        <w:jc w:val="both"/>
      </w:pPr>
    </w:p>
    <w:p w14:paraId="02C45341" w14:textId="0BFF0FC9" w:rsidR="00BA6908" w:rsidRPr="006F2A26" w:rsidRDefault="00AD2587">
      <w:pPr>
        <w:pStyle w:val="Zkladntext"/>
        <w:ind w:left="141" w:right="137"/>
        <w:jc w:val="both"/>
      </w:pPr>
      <w:r w:rsidRPr="006F2A26">
        <w:t>Zamestnávateľ</w:t>
      </w:r>
      <w:r w:rsidRPr="006F2A26">
        <w:rPr>
          <w:spacing w:val="-6"/>
        </w:rPr>
        <w:t xml:space="preserve"> </w:t>
      </w:r>
      <w:r w:rsidRPr="006F2A26">
        <w:t>(MHTH)</w:t>
      </w:r>
      <w:r w:rsidRPr="006F2A26">
        <w:rPr>
          <w:spacing w:val="-7"/>
        </w:rPr>
        <w:t xml:space="preserve"> </w:t>
      </w:r>
      <w:r w:rsidRPr="006F2A26">
        <w:t>môže</w:t>
      </w:r>
      <w:r w:rsidRPr="006F2A26">
        <w:rPr>
          <w:spacing w:val="-5"/>
        </w:rPr>
        <w:t xml:space="preserve"> </w:t>
      </w:r>
      <w:r w:rsidRPr="006F2A26">
        <w:t>urobiť</w:t>
      </w:r>
      <w:r w:rsidRPr="006F2A26">
        <w:rPr>
          <w:spacing w:val="-5"/>
        </w:rPr>
        <w:t xml:space="preserve"> </w:t>
      </w:r>
      <w:r w:rsidRPr="006F2A26">
        <w:t>právny</w:t>
      </w:r>
      <w:r w:rsidRPr="006F2A26">
        <w:rPr>
          <w:spacing w:val="-5"/>
        </w:rPr>
        <w:t xml:space="preserve"> </w:t>
      </w:r>
      <w:r w:rsidRPr="006F2A26">
        <w:t>úkon</w:t>
      </w:r>
      <w:r w:rsidRPr="006F2A26">
        <w:rPr>
          <w:spacing w:val="-6"/>
        </w:rPr>
        <w:t xml:space="preserve"> </w:t>
      </w:r>
      <w:r w:rsidRPr="006F2A26">
        <w:t>alebo</w:t>
      </w:r>
      <w:r w:rsidRPr="006F2A26">
        <w:rPr>
          <w:spacing w:val="-4"/>
        </w:rPr>
        <w:t xml:space="preserve"> </w:t>
      </w:r>
      <w:r w:rsidRPr="006F2A26">
        <w:t>vydať</w:t>
      </w:r>
      <w:r w:rsidRPr="006F2A26">
        <w:rPr>
          <w:spacing w:val="-5"/>
        </w:rPr>
        <w:t xml:space="preserve"> </w:t>
      </w:r>
      <w:r w:rsidRPr="006F2A26">
        <w:t>rozhodnutie</w:t>
      </w:r>
      <w:r w:rsidRPr="006F2A26">
        <w:rPr>
          <w:spacing w:val="-7"/>
        </w:rPr>
        <w:t xml:space="preserve"> </w:t>
      </w:r>
      <w:r w:rsidRPr="006F2A26">
        <w:t>v pracovnoprávnom</w:t>
      </w:r>
      <w:r w:rsidRPr="006F2A26">
        <w:rPr>
          <w:spacing w:val="-4"/>
        </w:rPr>
        <w:t xml:space="preserve"> </w:t>
      </w:r>
      <w:r w:rsidRPr="006F2A26">
        <w:t>vzťahu (ďalej</w:t>
      </w:r>
      <w:r w:rsidRPr="006F2A26">
        <w:rPr>
          <w:spacing w:val="-2"/>
        </w:rPr>
        <w:t xml:space="preserve"> </w:t>
      </w:r>
      <w:r w:rsidRPr="006F2A26">
        <w:t>len</w:t>
      </w:r>
      <w:r w:rsidRPr="006F2A26">
        <w:rPr>
          <w:spacing w:val="-5"/>
        </w:rPr>
        <w:t xml:space="preserve"> </w:t>
      </w:r>
      <w:r w:rsidRPr="006F2A26">
        <w:t>„pracovnoprávny</w:t>
      </w:r>
      <w:r w:rsidRPr="006F2A26">
        <w:rPr>
          <w:spacing w:val="-4"/>
        </w:rPr>
        <w:t xml:space="preserve"> </w:t>
      </w:r>
      <w:r w:rsidRPr="006F2A26">
        <w:t>úkon“)</w:t>
      </w:r>
      <w:r w:rsidRPr="006F2A26">
        <w:rPr>
          <w:spacing w:val="-7"/>
        </w:rPr>
        <w:t xml:space="preserve"> </w:t>
      </w:r>
      <w:r w:rsidRPr="006F2A26">
        <w:t>voči</w:t>
      </w:r>
      <w:r w:rsidRPr="006F2A26">
        <w:rPr>
          <w:spacing w:val="-5"/>
        </w:rPr>
        <w:t xml:space="preserve"> </w:t>
      </w:r>
      <w:r w:rsidRPr="006F2A26">
        <w:t>chránenému</w:t>
      </w:r>
      <w:r w:rsidRPr="006F2A26">
        <w:rPr>
          <w:spacing w:val="-5"/>
        </w:rPr>
        <w:t xml:space="preserve"> </w:t>
      </w:r>
      <w:r w:rsidRPr="006F2A26">
        <w:t>oznamovateľovi,</w:t>
      </w:r>
      <w:r w:rsidRPr="006F2A26">
        <w:rPr>
          <w:spacing w:val="-2"/>
        </w:rPr>
        <w:t xml:space="preserve"> </w:t>
      </w:r>
      <w:r w:rsidRPr="006F2A26">
        <w:t>na</w:t>
      </w:r>
      <w:r w:rsidRPr="006F2A26">
        <w:rPr>
          <w:spacing w:val="-5"/>
        </w:rPr>
        <w:t xml:space="preserve"> </w:t>
      </w:r>
      <w:r w:rsidRPr="006F2A26">
        <w:t>ktorý</w:t>
      </w:r>
      <w:r w:rsidRPr="006F2A26">
        <w:rPr>
          <w:spacing w:val="-4"/>
        </w:rPr>
        <w:t xml:space="preserve"> </w:t>
      </w:r>
      <w:r w:rsidRPr="006F2A26">
        <w:t>chránený</w:t>
      </w:r>
      <w:r w:rsidRPr="006F2A26">
        <w:rPr>
          <w:spacing w:val="-4"/>
        </w:rPr>
        <w:t xml:space="preserve"> </w:t>
      </w:r>
      <w:r w:rsidRPr="006F2A26">
        <w:t>oznamovateľ nedal súhlas, len so súhlasom Úradu. Súhlas Úradu sa nevyžaduje, ak sa pracovnoprávnym úkonom priznáva</w:t>
      </w:r>
      <w:r w:rsidRPr="006F2A26">
        <w:rPr>
          <w:spacing w:val="-10"/>
        </w:rPr>
        <w:t xml:space="preserve"> </w:t>
      </w:r>
      <w:r w:rsidRPr="006F2A26">
        <w:t>nárok</w:t>
      </w:r>
      <w:r w:rsidRPr="006F2A26">
        <w:rPr>
          <w:spacing w:val="-10"/>
        </w:rPr>
        <w:t xml:space="preserve"> </w:t>
      </w:r>
      <w:r w:rsidRPr="006F2A26">
        <w:t>alebo</w:t>
      </w:r>
      <w:r w:rsidRPr="006F2A26">
        <w:rPr>
          <w:spacing w:val="-12"/>
        </w:rPr>
        <w:t xml:space="preserve"> </w:t>
      </w:r>
      <w:r w:rsidRPr="006F2A26">
        <w:t>ak</w:t>
      </w:r>
      <w:r w:rsidRPr="006F2A26">
        <w:rPr>
          <w:spacing w:val="-12"/>
        </w:rPr>
        <w:t xml:space="preserve"> </w:t>
      </w:r>
      <w:r w:rsidRPr="006F2A26">
        <w:t>ide</w:t>
      </w:r>
      <w:r w:rsidRPr="006F2A26">
        <w:rPr>
          <w:spacing w:val="-12"/>
        </w:rPr>
        <w:t xml:space="preserve"> </w:t>
      </w:r>
      <w:r w:rsidRPr="006F2A26">
        <w:t>o</w:t>
      </w:r>
      <w:r w:rsidRPr="006F2A26">
        <w:rPr>
          <w:spacing w:val="-1"/>
        </w:rPr>
        <w:t xml:space="preserve"> </w:t>
      </w:r>
      <w:r w:rsidRPr="006F2A26">
        <w:t>pracovnoprávny</w:t>
      </w:r>
      <w:r w:rsidRPr="006F2A26">
        <w:rPr>
          <w:spacing w:val="-11"/>
        </w:rPr>
        <w:t xml:space="preserve"> </w:t>
      </w:r>
      <w:r w:rsidRPr="006F2A26">
        <w:t>úkon</w:t>
      </w:r>
      <w:r w:rsidRPr="006F2A26">
        <w:rPr>
          <w:spacing w:val="-11"/>
        </w:rPr>
        <w:t xml:space="preserve"> </w:t>
      </w:r>
      <w:r w:rsidRPr="006F2A26">
        <w:t>súvisiaci,</w:t>
      </w:r>
      <w:r w:rsidRPr="006F2A26">
        <w:rPr>
          <w:spacing w:val="-12"/>
        </w:rPr>
        <w:t xml:space="preserve"> </w:t>
      </w:r>
      <w:r w:rsidRPr="006F2A26">
        <w:t>so</w:t>
      </w:r>
      <w:r w:rsidRPr="006F2A26">
        <w:rPr>
          <w:spacing w:val="-11"/>
        </w:rPr>
        <w:t xml:space="preserve"> </w:t>
      </w:r>
      <w:r w:rsidRPr="006F2A26">
        <w:t>skončením</w:t>
      </w:r>
      <w:r w:rsidRPr="006F2A26">
        <w:rPr>
          <w:spacing w:val="-11"/>
        </w:rPr>
        <w:t xml:space="preserve"> </w:t>
      </w:r>
      <w:r w:rsidRPr="006F2A26">
        <w:t>pracovnoprávneho</w:t>
      </w:r>
      <w:r w:rsidRPr="006F2A26">
        <w:rPr>
          <w:spacing w:val="-12"/>
        </w:rPr>
        <w:t xml:space="preserve"> </w:t>
      </w:r>
      <w:r w:rsidRPr="006F2A26">
        <w:t>vzťahu, ktorý je dôsledkom právnej skutočnosti, ktorá nezávisí od posúdenia zamestnávateľa (</w:t>
      </w:r>
      <w:hyperlink r:id="rId12">
        <w:r w:rsidR="00BA6908" w:rsidRPr="006F2A26">
          <w:t>napr. § 55 ods.</w:t>
        </w:r>
      </w:hyperlink>
      <w:r w:rsidRPr="006F2A26">
        <w:t xml:space="preserve"> </w:t>
      </w:r>
      <w:hyperlink r:id="rId13">
        <w:r w:rsidR="00BA6908" w:rsidRPr="006F2A26">
          <w:t>2 a</w:t>
        </w:r>
        <w:r w:rsidR="00BA6908" w:rsidRPr="006F2A26">
          <w:rPr>
            <w:spacing w:val="-3"/>
          </w:rPr>
          <w:t xml:space="preserve"> </w:t>
        </w:r>
        <w:r w:rsidR="00BA6908" w:rsidRPr="006F2A26">
          <w:t>4, § 60, § 63 ods. 1 písm. a), c) a d) prvý až tretí bod, § 68 ods. 1 písm. a) zákona č. 311/2001 Z. z.</w:t>
        </w:r>
      </w:hyperlink>
      <w:r w:rsidRPr="006F2A26">
        <w:t xml:space="preserve"> </w:t>
      </w:r>
      <w:hyperlink r:id="rId14">
        <w:r w:rsidR="00BA6908" w:rsidRPr="006F2A26">
          <w:t>Zákonníka práce v znení neskorších predpisov.]</w:t>
        </w:r>
      </w:hyperlink>
      <w:r w:rsidRPr="006F2A26">
        <w:t>)</w:t>
      </w:r>
    </w:p>
    <w:p w14:paraId="02C45342" w14:textId="77777777" w:rsidR="00BA6908" w:rsidRPr="006F2A26" w:rsidRDefault="00BA6908">
      <w:pPr>
        <w:pStyle w:val="Zkladntext"/>
        <w:spacing w:before="149"/>
      </w:pPr>
    </w:p>
    <w:p w14:paraId="02C45343" w14:textId="77777777" w:rsidR="00BA6908" w:rsidRPr="006F2A26" w:rsidRDefault="00AD2587">
      <w:pPr>
        <w:pStyle w:val="Nadpis2"/>
        <w:numPr>
          <w:ilvl w:val="0"/>
          <w:numId w:val="5"/>
        </w:numPr>
        <w:tabs>
          <w:tab w:val="left" w:pos="1219"/>
        </w:tabs>
        <w:ind w:left="1219" w:hanging="718"/>
      </w:pPr>
      <w:r w:rsidRPr="006F2A26">
        <w:t>Vybavovanie</w:t>
      </w:r>
      <w:r w:rsidRPr="006F2A26">
        <w:rPr>
          <w:spacing w:val="-8"/>
        </w:rPr>
        <w:t xml:space="preserve"> </w:t>
      </w:r>
      <w:r w:rsidRPr="006F2A26">
        <w:rPr>
          <w:spacing w:val="-2"/>
        </w:rPr>
        <w:t>oznámení</w:t>
      </w:r>
    </w:p>
    <w:p w14:paraId="6CB50331" w14:textId="77777777" w:rsidR="00F56FDE" w:rsidRPr="006F2A26" w:rsidRDefault="00F56FDE">
      <w:pPr>
        <w:pStyle w:val="Zkladntext"/>
        <w:rPr>
          <w:b/>
          <w:sz w:val="24"/>
        </w:rPr>
      </w:pPr>
    </w:p>
    <w:p w14:paraId="7EF47CA3" w14:textId="77777777" w:rsidR="00F56FDE" w:rsidRPr="000A4257" w:rsidRDefault="00F56FDE" w:rsidP="000A4257">
      <w:pPr>
        <w:pStyle w:val="Default"/>
        <w:ind w:left="141" w:firstLine="1"/>
        <w:jc w:val="both"/>
        <w:rPr>
          <w:rFonts w:ascii="Calibri" w:hAnsi="Calibri" w:cs="Calibri"/>
          <w:sz w:val="22"/>
          <w:szCs w:val="22"/>
        </w:rPr>
      </w:pPr>
      <w:r w:rsidRPr="000A4257">
        <w:rPr>
          <w:rFonts w:ascii="Calibri" w:hAnsi="Calibri" w:cs="Calibri"/>
          <w:sz w:val="22"/>
          <w:szCs w:val="22"/>
        </w:rPr>
        <w:t xml:space="preserve">Písomnú informáciu oznamovateľovi o prijatí a zaevidovaní oznámenia potvrdí zodpovedná osoba oznamovateľovi do 7 kalendárnych dní od prijatia oznámenia. </w:t>
      </w:r>
    </w:p>
    <w:p w14:paraId="045E87E2" w14:textId="77777777" w:rsidR="00F56FDE" w:rsidRPr="000A4257" w:rsidRDefault="00F56FDE" w:rsidP="000A4257">
      <w:pPr>
        <w:pStyle w:val="Default"/>
        <w:ind w:firstLine="141"/>
        <w:jc w:val="both"/>
        <w:rPr>
          <w:rFonts w:ascii="Calibri" w:hAnsi="Calibri" w:cs="Calibri"/>
          <w:sz w:val="22"/>
          <w:szCs w:val="22"/>
        </w:rPr>
      </w:pPr>
      <w:r w:rsidRPr="000A4257">
        <w:rPr>
          <w:rFonts w:ascii="Calibri" w:hAnsi="Calibri" w:cs="Calibri"/>
          <w:sz w:val="22"/>
          <w:szCs w:val="22"/>
        </w:rPr>
        <w:t xml:space="preserve">Zodpovedná osoba je povinná preveriť oznámenie do 90 dní odo dňa jeho prijatia. </w:t>
      </w:r>
    </w:p>
    <w:p w14:paraId="641E7732" w14:textId="77777777" w:rsidR="00F56FDE" w:rsidRPr="006F2A26" w:rsidRDefault="00F56FDE">
      <w:pPr>
        <w:pStyle w:val="Zkladntext"/>
        <w:rPr>
          <w:b/>
          <w:sz w:val="24"/>
        </w:rPr>
      </w:pPr>
    </w:p>
    <w:p w14:paraId="02C45345" w14:textId="77777777" w:rsidR="00BA6908" w:rsidRPr="006F2A26" w:rsidRDefault="00AD2587">
      <w:pPr>
        <w:pStyle w:val="Zkladntext"/>
        <w:ind w:left="141" w:right="136"/>
        <w:jc w:val="both"/>
      </w:pPr>
      <w:r w:rsidRPr="006F2A26">
        <w:t xml:space="preserve">Zodpovedná osoba prijme a preverí každé doručené oznámenie </w:t>
      </w:r>
      <w:r w:rsidRPr="006F2A26">
        <w:rPr>
          <w:b/>
        </w:rPr>
        <w:t>do 90 dní od jeho prijatia</w:t>
      </w:r>
      <w:r w:rsidRPr="006F2A26">
        <w:t>, pričom vychádza</w:t>
      </w:r>
      <w:r w:rsidRPr="006F2A26">
        <w:rPr>
          <w:spacing w:val="-4"/>
        </w:rPr>
        <w:t xml:space="preserve"> </w:t>
      </w:r>
      <w:r w:rsidRPr="006F2A26">
        <w:rPr>
          <w:b/>
        </w:rPr>
        <w:t>z</w:t>
      </w:r>
      <w:r w:rsidRPr="006F2A26">
        <w:rPr>
          <w:b/>
          <w:spacing w:val="-1"/>
        </w:rPr>
        <w:t xml:space="preserve"> </w:t>
      </w:r>
      <w:r w:rsidRPr="006F2A26">
        <w:rPr>
          <w:b/>
        </w:rPr>
        <w:t>obsahu</w:t>
      </w:r>
      <w:r w:rsidRPr="006F2A26">
        <w:rPr>
          <w:b/>
          <w:spacing w:val="-3"/>
        </w:rPr>
        <w:t xml:space="preserve"> </w:t>
      </w:r>
      <w:r w:rsidRPr="006F2A26">
        <w:rPr>
          <w:b/>
        </w:rPr>
        <w:t>podania</w:t>
      </w:r>
      <w:r w:rsidRPr="006F2A26">
        <w:rPr>
          <w:b/>
          <w:spacing w:val="-2"/>
        </w:rPr>
        <w:t xml:space="preserve"> </w:t>
      </w:r>
      <w:r w:rsidRPr="006F2A26">
        <w:t>bez</w:t>
      </w:r>
      <w:r w:rsidRPr="006F2A26">
        <w:rPr>
          <w:spacing w:val="-2"/>
        </w:rPr>
        <w:t xml:space="preserve"> </w:t>
      </w:r>
      <w:r w:rsidRPr="006F2A26">
        <w:t>ohľadu</w:t>
      </w:r>
      <w:r w:rsidRPr="006F2A26">
        <w:rPr>
          <w:spacing w:val="-3"/>
        </w:rPr>
        <w:t xml:space="preserve"> </w:t>
      </w:r>
      <w:r w:rsidRPr="006F2A26">
        <w:t>na</w:t>
      </w:r>
      <w:r w:rsidRPr="006F2A26">
        <w:rPr>
          <w:spacing w:val="-5"/>
        </w:rPr>
        <w:t xml:space="preserve"> </w:t>
      </w:r>
      <w:r w:rsidRPr="006F2A26">
        <w:t>jeho</w:t>
      </w:r>
      <w:r w:rsidRPr="006F2A26">
        <w:rPr>
          <w:spacing w:val="-3"/>
        </w:rPr>
        <w:t xml:space="preserve"> </w:t>
      </w:r>
      <w:r w:rsidRPr="006F2A26">
        <w:t>označenie.</w:t>
      </w:r>
      <w:r w:rsidRPr="006F2A26">
        <w:rPr>
          <w:spacing w:val="-3"/>
        </w:rPr>
        <w:t xml:space="preserve"> </w:t>
      </w:r>
      <w:r w:rsidRPr="006F2A26">
        <w:t>Pokiaľ</w:t>
      </w:r>
      <w:r w:rsidRPr="006F2A26">
        <w:rPr>
          <w:spacing w:val="-3"/>
        </w:rPr>
        <w:t xml:space="preserve"> </w:t>
      </w:r>
      <w:r w:rsidRPr="006F2A26">
        <w:t>z</w:t>
      </w:r>
      <w:r w:rsidRPr="006F2A26">
        <w:rPr>
          <w:spacing w:val="-4"/>
        </w:rPr>
        <w:t xml:space="preserve"> </w:t>
      </w:r>
      <w:r w:rsidRPr="006F2A26">
        <w:t>obsahu</w:t>
      </w:r>
      <w:r w:rsidRPr="006F2A26">
        <w:rPr>
          <w:spacing w:val="-3"/>
        </w:rPr>
        <w:t xml:space="preserve"> </w:t>
      </w:r>
      <w:r w:rsidRPr="006F2A26">
        <w:t>podania</w:t>
      </w:r>
      <w:r w:rsidRPr="006F2A26">
        <w:rPr>
          <w:spacing w:val="-2"/>
        </w:rPr>
        <w:t xml:space="preserve"> </w:t>
      </w:r>
      <w:r w:rsidRPr="006F2A26">
        <w:t>vyplynie,</w:t>
      </w:r>
      <w:r w:rsidRPr="006F2A26">
        <w:rPr>
          <w:spacing w:val="-4"/>
        </w:rPr>
        <w:t xml:space="preserve"> </w:t>
      </w:r>
      <w:r w:rsidRPr="006F2A26">
        <w:t>že</w:t>
      </w:r>
      <w:r w:rsidRPr="006F2A26">
        <w:rPr>
          <w:spacing w:val="-2"/>
        </w:rPr>
        <w:t xml:space="preserve"> </w:t>
      </w:r>
      <w:r w:rsidRPr="006F2A26">
        <w:t>nejde o</w:t>
      </w:r>
      <w:r w:rsidRPr="006F2A26">
        <w:rPr>
          <w:spacing w:val="-3"/>
        </w:rPr>
        <w:t xml:space="preserve"> </w:t>
      </w:r>
      <w:r w:rsidRPr="006F2A26">
        <w:t xml:space="preserve">oznámenie protispoločenskej činnosti, ale na vybavenie podania je príslušný iný orgán/organizačný útvar, zodpovedná osoba podanie bezodkladne </w:t>
      </w:r>
      <w:r w:rsidRPr="006F2A26">
        <w:rPr>
          <w:b/>
        </w:rPr>
        <w:t xml:space="preserve">postúpi </w:t>
      </w:r>
      <w:r w:rsidRPr="006F2A26">
        <w:t>príslušnému orgánu, pričom o tejto skutočnosti bezodkladne písomne informuje oznamovateľa.</w:t>
      </w:r>
    </w:p>
    <w:p w14:paraId="02C45346" w14:textId="77777777" w:rsidR="00BA6908" w:rsidRPr="006F2A26" w:rsidRDefault="00BA6908">
      <w:pPr>
        <w:pStyle w:val="Zkladntext"/>
        <w:spacing w:before="1"/>
      </w:pPr>
    </w:p>
    <w:p w14:paraId="02C45347" w14:textId="74DD9A38" w:rsidR="00BA6908" w:rsidRPr="006F2A26" w:rsidRDefault="00AD2587">
      <w:pPr>
        <w:pStyle w:val="Zkladntext"/>
        <w:spacing w:line="259" w:lineRule="auto"/>
        <w:ind w:left="141" w:right="135"/>
        <w:jc w:val="both"/>
      </w:pPr>
      <w:r w:rsidRPr="006F2A26">
        <w:t>V</w:t>
      </w:r>
      <w:r w:rsidRPr="006F2A26">
        <w:rPr>
          <w:spacing w:val="-1"/>
        </w:rPr>
        <w:t xml:space="preserve"> </w:t>
      </w:r>
      <w:r w:rsidRPr="006F2A26">
        <w:t xml:space="preserve">prípade potreby </w:t>
      </w:r>
      <w:r w:rsidRPr="006F2A26">
        <w:rPr>
          <w:b/>
        </w:rPr>
        <w:t xml:space="preserve">doplnenia </w:t>
      </w:r>
      <w:r w:rsidRPr="006F2A26">
        <w:t>alebo</w:t>
      </w:r>
      <w:r w:rsidRPr="006F2A26">
        <w:rPr>
          <w:spacing w:val="-1"/>
        </w:rPr>
        <w:t xml:space="preserve"> </w:t>
      </w:r>
      <w:r w:rsidRPr="006F2A26">
        <w:rPr>
          <w:b/>
        </w:rPr>
        <w:t>spresnenia</w:t>
      </w:r>
      <w:r w:rsidRPr="006F2A26">
        <w:rPr>
          <w:b/>
          <w:spacing w:val="-1"/>
        </w:rPr>
        <w:t xml:space="preserve"> </w:t>
      </w:r>
      <w:r w:rsidRPr="006F2A26">
        <w:rPr>
          <w:b/>
        </w:rPr>
        <w:t xml:space="preserve">údajov </w:t>
      </w:r>
      <w:r w:rsidRPr="006F2A26">
        <w:t>uvedených</w:t>
      </w:r>
      <w:r w:rsidRPr="006F2A26">
        <w:rPr>
          <w:spacing w:val="-3"/>
        </w:rPr>
        <w:t xml:space="preserve"> </w:t>
      </w:r>
      <w:r w:rsidRPr="006F2A26">
        <w:t>v</w:t>
      </w:r>
      <w:r w:rsidRPr="006F2A26">
        <w:rPr>
          <w:spacing w:val="-3"/>
        </w:rPr>
        <w:t xml:space="preserve"> </w:t>
      </w:r>
      <w:r w:rsidRPr="006F2A26">
        <w:t>oznámení</w:t>
      </w:r>
      <w:r w:rsidRPr="006F2A26">
        <w:rPr>
          <w:spacing w:val="-1"/>
        </w:rPr>
        <w:t xml:space="preserve"> </w:t>
      </w:r>
      <w:r w:rsidRPr="006F2A26">
        <w:t>zodpovedná osoba bez zbytočného</w:t>
      </w:r>
      <w:r w:rsidRPr="006F2A26">
        <w:rPr>
          <w:spacing w:val="65"/>
        </w:rPr>
        <w:t xml:space="preserve"> </w:t>
      </w:r>
      <w:r w:rsidRPr="006F2A26">
        <w:t>odkladu</w:t>
      </w:r>
      <w:r w:rsidRPr="006F2A26">
        <w:rPr>
          <w:spacing w:val="65"/>
        </w:rPr>
        <w:t xml:space="preserve"> </w:t>
      </w:r>
      <w:r w:rsidRPr="006F2A26">
        <w:t>vyzve</w:t>
      </w:r>
      <w:r w:rsidRPr="006F2A26">
        <w:rPr>
          <w:spacing w:val="67"/>
        </w:rPr>
        <w:t xml:space="preserve"> </w:t>
      </w:r>
      <w:r w:rsidRPr="006F2A26">
        <w:t>oznamovateľa</w:t>
      </w:r>
      <w:r w:rsidRPr="006F2A26">
        <w:rPr>
          <w:spacing w:val="66"/>
        </w:rPr>
        <w:t xml:space="preserve"> </w:t>
      </w:r>
      <w:r w:rsidRPr="006F2A26">
        <w:t>na</w:t>
      </w:r>
      <w:r w:rsidRPr="006F2A26">
        <w:rPr>
          <w:spacing w:val="66"/>
        </w:rPr>
        <w:t xml:space="preserve"> </w:t>
      </w:r>
      <w:r w:rsidRPr="006F2A26">
        <w:t>doplnenie</w:t>
      </w:r>
      <w:r w:rsidRPr="006F2A26">
        <w:rPr>
          <w:spacing w:val="67"/>
        </w:rPr>
        <w:t xml:space="preserve"> </w:t>
      </w:r>
      <w:r w:rsidRPr="006F2A26">
        <w:t>alebo</w:t>
      </w:r>
      <w:r w:rsidRPr="006F2A26">
        <w:rPr>
          <w:spacing w:val="67"/>
        </w:rPr>
        <w:t xml:space="preserve"> </w:t>
      </w:r>
      <w:r w:rsidRPr="006F2A26">
        <w:t>spresnenie</w:t>
      </w:r>
      <w:r w:rsidRPr="006F2A26">
        <w:rPr>
          <w:spacing w:val="64"/>
        </w:rPr>
        <w:t xml:space="preserve"> </w:t>
      </w:r>
      <w:r w:rsidRPr="006F2A26">
        <w:t>podaného</w:t>
      </w:r>
      <w:r w:rsidRPr="006F2A26">
        <w:rPr>
          <w:spacing w:val="65"/>
        </w:rPr>
        <w:t xml:space="preserve"> </w:t>
      </w:r>
      <w:r w:rsidRPr="006F2A26">
        <w:t>oznámenia s</w:t>
      </w:r>
      <w:r w:rsidRPr="006F2A26">
        <w:rPr>
          <w:spacing w:val="-3"/>
        </w:rPr>
        <w:t xml:space="preserve"> </w:t>
      </w:r>
      <w:r w:rsidRPr="006F2A26">
        <w:t xml:space="preserve">uvedením lehoty na doplnenie/spresnenie podania. </w:t>
      </w:r>
      <w:r w:rsidR="007D5D5C" w:rsidRPr="006F2A26">
        <w:t>V prípade, a</w:t>
      </w:r>
      <w:r w:rsidRPr="006F2A26">
        <w:t>k oznamovateľ v</w:t>
      </w:r>
      <w:r w:rsidRPr="006F2A26">
        <w:rPr>
          <w:spacing w:val="-1"/>
        </w:rPr>
        <w:t xml:space="preserve"> </w:t>
      </w:r>
      <w:r w:rsidRPr="006F2A26">
        <w:t xml:space="preserve">určenej lehote oznámenie </w:t>
      </w:r>
      <w:r w:rsidR="002B3F4E" w:rsidRPr="006F2A26">
        <w:t xml:space="preserve">v zmysle výzvy </w:t>
      </w:r>
      <w:r w:rsidRPr="006F2A26">
        <w:t>nedoplní</w:t>
      </w:r>
      <w:r w:rsidRPr="006F2A26">
        <w:rPr>
          <w:spacing w:val="-13"/>
        </w:rPr>
        <w:t xml:space="preserve"> </w:t>
      </w:r>
      <w:r w:rsidRPr="006F2A26">
        <w:t>alebo</w:t>
      </w:r>
      <w:r w:rsidRPr="006F2A26">
        <w:rPr>
          <w:spacing w:val="-12"/>
        </w:rPr>
        <w:t xml:space="preserve"> </w:t>
      </w:r>
      <w:r w:rsidRPr="006F2A26">
        <w:t>nespresní,</w:t>
      </w:r>
      <w:r w:rsidRPr="006F2A26">
        <w:rPr>
          <w:spacing w:val="-13"/>
        </w:rPr>
        <w:t xml:space="preserve"> </w:t>
      </w:r>
      <w:r w:rsidRPr="006F2A26">
        <w:t>zodpovedná</w:t>
      </w:r>
      <w:r w:rsidRPr="006F2A26">
        <w:rPr>
          <w:spacing w:val="-12"/>
        </w:rPr>
        <w:t xml:space="preserve"> </w:t>
      </w:r>
      <w:r w:rsidRPr="006F2A26">
        <w:t>osoba</w:t>
      </w:r>
      <w:r w:rsidRPr="006F2A26">
        <w:rPr>
          <w:spacing w:val="-13"/>
        </w:rPr>
        <w:t xml:space="preserve"> </w:t>
      </w:r>
      <w:r w:rsidRPr="006F2A26">
        <w:t>preverí</w:t>
      </w:r>
      <w:r w:rsidRPr="006F2A26">
        <w:rPr>
          <w:spacing w:val="-12"/>
        </w:rPr>
        <w:t xml:space="preserve"> </w:t>
      </w:r>
      <w:r w:rsidRPr="006F2A26">
        <w:t>tie</w:t>
      </w:r>
      <w:r w:rsidRPr="006F2A26">
        <w:rPr>
          <w:spacing w:val="-13"/>
        </w:rPr>
        <w:t xml:space="preserve"> </w:t>
      </w:r>
      <w:r w:rsidRPr="006F2A26">
        <w:t>skutočnosti,</w:t>
      </w:r>
      <w:r w:rsidRPr="006F2A26">
        <w:rPr>
          <w:spacing w:val="-12"/>
        </w:rPr>
        <w:t xml:space="preserve"> </w:t>
      </w:r>
      <w:r w:rsidRPr="006F2A26">
        <w:t>ktoré</w:t>
      </w:r>
      <w:r w:rsidRPr="006F2A26">
        <w:rPr>
          <w:spacing w:val="-12"/>
        </w:rPr>
        <w:t xml:space="preserve"> </w:t>
      </w:r>
      <w:r w:rsidRPr="006F2A26">
        <w:t>z</w:t>
      </w:r>
      <w:r w:rsidRPr="006F2A26">
        <w:rPr>
          <w:spacing w:val="-13"/>
        </w:rPr>
        <w:t xml:space="preserve"> </w:t>
      </w:r>
      <w:r w:rsidRPr="006F2A26">
        <w:t>oznámenia</w:t>
      </w:r>
      <w:r w:rsidRPr="006F2A26">
        <w:rPr>
          <w:spacing w:val="-12"/>
        </w:rPr>
        <w:t xml:space="preserve"> </w:t>
      </w:r>
      <w:r w:rsidRPr="006F2A26">
        <w:t>možno</w:t>
      </w:r>
      <w:r w:rsidRPr="006F2A26">
        <w:rPr>
          <w:spacing w:val="-13"/>
        </w:rPr>
        <w:t xml:space="preserve"> </w:t>
      </w:r>
      <w:r w:rsidRPr="006F2A26">
        <w:t>vyvodiť a</w:t>
      </w:r>
      <w:r w:rsidRPr="006F2A26">
        <w:rPr>
          <w:spacing w:val="-4"/>
        </w:rPr>
        <w:t xml:space="preserve"> </w:t>
      </w:r>
      <w:r w:rsidRPr="006F2A26">
        <w:t>oznamovateľa</w:t>
      </w:r>
      <w:r w:rsidRPr="006F2A26">
        <w:rPr>
          <w:spacing w:val="20"/>
        </w:rPr>
        <w:t xml:space="preserve"> </w:t>
      </w:r>
      <w:r w:rsidRPr="006F2A26">
        <w:t>oboznámi</w:t>
      </w:r>
      <w:r w:rsidRPr="006F2A26">
        <w:rPr>
          <w:spacing w:val="22"/>
        </w:rPr>
        <w:t xml:space="preserve"> </w:t>
      </w:r>
      <w:r w:rsidRPr="006F2A26">
        <w:t>o</w:t>
      </w:r>
      <w:r w:rsidRPr="006F2A26">
        <w:rPr>
          <w:spacing w:val="-2"/>
        </w:rPr>
        <w:t xml:space="preserve"> </w:t>
      </w:r>
      <w:r w:rsidRPr="006F2A26">
        <w:t>výsledku</w:t>
      </w:r>
      <w:r w:rsidRPr="006F2A26">
        <w:rPr>
          <w:spacing w:val="20"/>
        </w:rPr>
        <w:t xml:space="preserve"> </w:t>
      </w:r>
      <w:r w:rsidRPr="006F2A26">
        <w:t>prešetrenia</w:t>
      </w:r>
      <w:r w:rsidRPr="006F2A26">
        <w:rPr>
          <w:spacing w:val="20"/>
        </w:rPr>
        <w:t xml:space="preserve"> </w:t>
      </w:r>
      <w:r w:rsidRPr="006F2A26">
        <w:t>v</w:t>
      </w:r>
      <w:r w:rsidRPr="006F2A26">
        <w:rPr>
          <w:spacing w:val="-5"/>
        </w:rPr>
        <w:t xml:space="preserve"> </w:t>
      </w:r>
      <w:r w:rsidRPr="006F2A26">
        <w:t>tej</w:t>
      </w:r>
      <w:r w:rsidRPr="006F2A26">
        <w:rPr>
          <w:spacing w:val="22"/>
        </w:rPr>
        <w:t xml:space="preserve"> </w:t>
      </w:r>
      <w:r w:rsidRPr="006F2A26">
        <w:t>časti</w:t>
      </w:r>
      <w:r w:rsidRPr="006F2A26">
        <w:rPr>
          <w:spacing w:val="20"/>
        </w:rPr>
        <w:t xml:space="preserve"> </w:t>
      </w:r>
      <w:r w:rsidRPr="006F2A26">
        <w:t>oznámenia,</w:t>
      </w:r>
      <w:r w:rsidRPr="006F2A26">
        <w:rPr>
          <w:spacing w:val="21"/>
        </w:rPr>
        <w:t xml:space="preserve"> </w:t>
      </w:r>
      <w:r w:rsidRPr="006F2A26">
        <w:t>v</w:t>
      </w:r>
      <w:r w:rsidRPr="006F2A26">
        <w:rPr>
          <w:spacing w:val="-2"/>
        </w:rPr>
        <w:t xml:space="preserve"> </w:t>
      </w:r>
      <w:r w:rsidRPr="006F2A26">
        <w:t>ktorej</w:t>
      </w:r>
      <w:r w:rsidRPr="006F2A26">
        <w:rPr>
          <w:spacing w:val="21"/>
        </w:rPr>
        <w:t xml:space="preserve"> </w:t>
      </w:r>
      <w:r w:rsidRPr="006F2A26">
        <w:t>to</w:t>
      </w:r>
      <w:r w:rsidRPr="006F2A26">
        <w:rPr>
          <w:spacing w:val="23"/>
        </w:rPr>
        <w:t xml:space="preserve"> </w:t>
      </w:r>
      <w:r w:rsidRPr="006F2A26">
        <w:t>je</w:t>
      </w:r>
      <w:r w:rsidRPr="006F2A26">
        <w:rPr>
          <w:spacing w:val="23"/>
        </w:rPr>
        <w:t xml:space="preserve"> </w:t>
      </w:r>
      <w:r w:rsidRPr="006F2A26">
        <w:t>dobre</w:t>
      </w:r>
      <w:r w:rsidRPr="006F2A26">
        <w:rPr>
          <w:spacing w:val="21"/>
        </w:rPr>
        <w:t xml:space="preserve"> </w:t>
      </w:r>
      <w:r w:rsidRPr="006F2A26">
        <w:t>možné a o nemožnosti prešetrenia oznámenia vo zvyšnej časti.</w:t>
      </w:r>
    </w:p>
    <w:p w14:paraId="275DBAB3" w14:textId="3FABD259" w:rsidR="006F2A26" w:rsidRDefault="00AD2587">
      <w:pPr>
        <w:pStyle w:val="Zkladntext"/>
        <w:spacing w:before="121" w:line="259" w:lineRule="auto"/>
        <w:ind w:left="141" w:right="136"/>
        <w:jc w:val="both"/>
      </w:pPr>
      <w:r w:rsidRPr="006F2A26">
        <w:rPr>
          <w:b/>
        </w:rPr>
        <w:t>O</w:t>
      </w:r>
      <w:r w:rsidRPr="006F2A26">
        <w:rPr>
          <w:b/>
          <w:spacing w:val="-3"/>
        </w:rPr>
        <w:t xml:space="preserve"> </w:t>
      </w:r>
      <w:r w:rsidRPr="006F2A26">
        <w:rPr>
          <w:b/>
        </w:rPr>
        <w:t xml:space="preserve">výsledku preverenia </w:t>
      </w:r>
      <w:r w:rsidRPr="006F2A26">
        <w:t xml:space="preserve">oznámenia spíše zodpovedná osoba </w:t>
      </w:r>
      <w:r w:rsidRPr="006F2A26">
        <w:rPr>
          <w:b/>
        </w:rPr>
        <w:t>písomný záznam</w:t>
      </w:r>
      <w:r w:rsidRPr="006F2A26">
        <w:t>, v ktorom zhrnie skutočnosti, ktoré uvádza oznamovateľ, pričom ku každej takejto skutočnosti sa vyjadrí tak z</w:t>
      </w:r>
      <w:r w:rsidRPr="006F2A26">
        <w:rPr>
          <w:spacing w:val="-3"/>
        </w:rPr>
        <w:t xml:space="preserve"> </w:t>
      </w:r>
      <w:r w:rsidRPr="006F2A26">
        <w:t>hľadiska preverenia ich pravdivosti, ako aj</w:t>
      </w:r>
      <w:r w:rsidRPr="006F2A26">
        <w:rPr>
          <w:spacing w:val="-2"/>
        </w:rPr>
        <w:t xml:space="preserve"> </w:t>
      </w:r>
      <w:r w:rsidRPr="006F2A26">
        <w:t>z</w:t>
      </w:r>
      <w:r w:rsidRPr="006F2A26">
        <w:rPr>
          <w:spacing w:val="-5"/>
        </w:rPr>
        <w:t xml:space="preserve"> </w:t>
      </w:r>
      <w:r w:rsidRPr="006F2A26">
        <w:t>hľadiska posúdenia ich právnej relevancie vo vzťahu k možnému naplneniu prvku protispoločenskej činnosti a</w:t>
      </w:r>
      <w:r w:rsidRPr="006F2A26">
        <w:rPr>
          <w:spacing w:val="-5"/>
        </w:rPr>
        <w:t xml:space="preserve"> </w:t>
      </w:r>
      <w:r w:rsidRPr="006F2A26">
        <w:t>závažnej protispoločenskej činnosti. Zodpovedná osoba o výsledku preverenia oznámenia informuje vedenie MHTH v zmysle interných predpisov.</w:t>
      </w:r>
      <w:r w:rsidR="006F2A26">
        <w:t xml:space="preserve">  </w:t>
      </w:r>
    </w:p>
    <w:p w14:paraId="362A2925" w14:textId="77777777" w:rsidR="006F2A26" w:rsidRDefault="006F2A26">
      <w:pPr>
        <w:pStyle w:val="Zkladntext"/>
        <w:spacing w:before="121" w:line="259" w:lineRule="auto"/>
        <w:ind w:left="141" w:right="136"/>
        <w:jc w:val="both"/>
      </w:pPr>
    </w:p>
    <w:p w14:paraId="059F18CA" w14:textId="77777777" w:rsidR="006F2A26" w:rsidRPr="006F2A26" w:rsidRDefault="006F2A26" w:rsidP="006F2A26">
      <w:pPr>
        <w:spacing w:before="37" w:line="259" w:lineRule="auto"/>
        <w:ind w:left="141" w:right="136"/>
        <w:jc w:val="both"/>
      </w:pPr>
      <w:r w:rsidRPr="006F2A26">
        <w:t>Zodpovedná</w:t>
      </w:r>
      <w:r w:rsidRPr="006F2A26">
        <w:rPr>
          <w:spacing w:val="-5"/>
        </w:rPr>
        <w:t xml:space="preserve"> </w:t>
      </w:r>
      <w:r w:rsidRPr="006F2A26">
        <w:t>osoba</w:t>
      </w:r>
      <w:r w:rsidRPr="006F2A26">
        <w:rPr>
          <w:spacing w:val="-7"/>
        </w:rPr>
        <w:t xml:space="preserve"> </w:t>
      </w:r>
      <w:r w:rsidRPr="006F2A26">
        <w:rPr>
          <w:b/>
        </w:rPr>
        <w:t>oznámi</w:t>
      </w:r>
      <w:r w:rsidRPr="006F2A26">
        <w:rPr>
          <w:b/>
          <w:spacing w:val="-7"/>
        </w:rPr>
        <w:t xml:space="preserve"> </w:t>
      </w:r>
      <w:r w:rsidRPr="006F2A26">
        <w:rPr>
          <w:b/>
        </w:rPr>
        <w:t>oznamovateľovi</w:t>
      </w:r>
      <w:r w:rsidRPr="006F2A26">
        <w:rPr>
          <w:b/>
          <w:spacing w:val="-3"/>
        </w:rPr>
        <w:t xml:space="preserve"> </w:t>
      </w:r>
      <w:r w:rsidRPr="006F2A26">
        <w:rPr>
          <w:b/>
        </w:rPr>
        <w:t>výsledok</w:t>
      </w:r>
      <w:r w:rsidRPr="006F2A26">
        <w:rPr>
          <w:b/>
          <w:spacing w:val="-8"/>
        </w:rPr>
        <w:t xml:space="preserve"> </w:t>
      </w:r>
      <w:r w:rsidRPr="006F2A26">
        <w:rPr>
          <w:b/>
        </w:rPr>
        <w:t>preverenia</w:t>
      </w:r>
      <w:r w:rsidRPr="006F2A26">
        <w:rPr>
          <w:b/>
          <w:spacing w:val="-5"/>
        </w:rPr>
        <w:t xml:space="preserve"> </w:t>
      </w:r>
      <w:r w:rsidRPr="006F2A26">
        <w:t>oznámenia</w:t>
      </w:r>
      <w:r w:rsidRPr="006F2A26">
        <w:rPr>
          <w:spacing w:val="-5"/>
        </w:rPr>
        <w:t xml:space="preserve"> </w:t>
      </w:r>
      <w:r w:rsidRPr="006F2A26">
        <w:rPr>
          <w:b/>
        </w:rPr>
        <w:t>do</w:t>
      </w:r>
      <w:r w:rsidRPr="006F2A26">
        <w:rPr>
          <w:b/>
          <w:spacing w:val="-8"/>
        </w:rPr>
        <w:t xml:space="preserve"> </w:t>
      </w:r>
      <w:r w:rsidRPr="006F2A26">
        <w:rPr>
          <w:b/>
        </w:rPr>
        <w:t>90</w:t>
      </w:r>
      <w:r w:rsidRPr="006F2A26">
        <w:rPr>
          <w:b/>
          <w:spacing w:val="-5"/>
        </w:rPr>
        <w:t xml:space="preserve"> </w:t>
      </w:r>
      <w:r w:rsidRPr="006F2A26">
        <w:rPr>
          <w:b/>
        </w:rPr>
        <w:t>dní</w:t>
      </w:r>
      <w:r w:rsidRPr="006F2A26">
        <w:rPr>
          <w:b/>
          <w:spacing w:val="-5"/>
        </w:rPr>
        <w:t xml:space="preserve"> </w:t>
      </w:r>
      <w:r w:rsidRPr="006F2A26">
        <w:rPr>
          <w:b/>
        </w:rPr>
        <w:t>od</w:t>
      </w:r>
      <w:r w:rsidRPr="006F2A26">
        <w:rPr>
          <w:b/>
          <w:spacing w:val="-6"/>
        </w:rPr>
        <w:t xml:space="preserve"> </w:t>
      </w:r>
      <w:r w:rsidRPr="006F2A26">
        <w:rPr>
          <w:b/>
        </w:rPr>
        <w:t xml:space="preserve">potvrdenia prijatia </w:t>
      </w:r>
      <w:r w:rsidRPr="006F2A26">
        <w:t>oznámenia alebo do 90 dní od uplynutia 7 dní od prijatia oznámenia v</w:t>
      </w:r>
      <w:r w:rsidRPr="006F2A26">
        <w:rPr>
          <w:spacing w:val="-4"/>
        </w:rPr>
        <w:t xml:space="preserve"> </w:t>
      </w:r>
      <w:r w:rsidRPr="006F2A26">
        <w:t>prípade, ak sa prijatie oznámenia nepotvrdilo.</w:t>
      </w:r>
    </w:p>
    <w:p w14:paraId="2545F0AA" w14:textId="77777777" w:rsidR="00BA6908" w:rsidRDefault="00BA6908" w:rsidP="006F2A26">
      <w:pPr>
        <w:pStyle w:val="Zkladntext"/>
        <w:spacing w:before="121" w:line="259" w:lineRule="auto"/>
        <w:ind w:left="141" w:right="136"/>
        <w:jc w:val="both"/>
      </w:pPr>
    </w:p>
    <w:p w14:paraId="4244AC27" w14:textId="77777777" w:rsidR="006F2A26" w:rsidRPr="006F2A26" w:rsidRDefault="006F2A26" w:rsidP="000A4257">
      <w:pPr>
        <w:pStyle w:val="Nadpis2"/>
        <w:numPr>
          <w:ilvl w:val="0"/>
          <w:numId w:val="5"/>
        </w:numPr>
        <w:tabs>
          <w:tab w:val="left" w:pos="1219"/>
        </w:tabs>
        <w:ind w:left="1219" w:hanging="718"/>
      </w:pPr>
      <w:r w:rsidRPr="006F2A26">
        <w:t>Spracúvanie</w:t>
      </w:r>
      <w:r w:rsidRPr="006F2A26">
        <w:rPr>
          <w:spacing w:val="-3"/>
        </w:rPr>
        <w:t xml:space="preserve"> </w:t>
      </w:r>
      <w:r w:rsidRPr="006F2A26">
        <w:t>osobných</w:t>
      </w:r>
      <w:r w:rsidRPr="006F2A26">
        <w:rPr>
          <w:spacing w:val="-4"/>
        </w:rPr>
        <w:t xml:space="preserve"> </w:t>
      </w:r>
      <w:r w:rsidRPr="006F2A26">
        <w:rPr>
          <w:spacing w:val="-2"/>
        </w:rPr>
        <w:t>údajov</w:t>
      </w:r>
    </w:p>
    <w:p w14:paraId="5F8D2D7B" w14:textId="77777777" w:rsidR="006F2A26" w:rsidRPr="006F2A26" w:rsidRDefault="006F2A26" w:rsidP="006F2A26">
      <w:pPr>
        <w:pStyle w:val="Zkladntext"/>
        <w:spacing w:before="96"/>
        <w:rPr>
          <w:b/>
          <w:sz w:val="24"/>
        </w:rPr>
      </w:pPr>
    </w:p>
    <w:p w14:paraId="4616B54E" w14:textId="6D4D62E5" w:rsidR="006F2A26" w:rsidRPr="006F2A26" w:rsidRDefault="006F2A26" w:rsidP="006F2A26">
      <w:pPr>
        <w:pStyle w:val="Zkladntext"/>
        <w:ind w:left="141" w:right="134"/>
        <w:jc w:val="both"/>
      </w:pPr>
      <w:r w:rsidRPr="006F2A26">
        <w:t xml:space="preserve">Spoločnosť </w:t>
      </w:r>
      <w:r>
        <w:t xml:space="preserve">MHTH </w:t>
      </w:r>
      <w:r w:rsidRPr="006F2A26">
        <w:t>spracúva osobné údaje oznamovateľov uvedené v oznámení, osobné údaje blízkych osôb oznamovateľov</w:t>
      </w:r>
      <w:r w:rsidRPr="006F2A26">
        <w:rPr>
          <w:spacing w:val="-6"/>
        </w:rPr>
        <w:t xml:space="preserve"> </w:t>
      </w:r>
      <w:r w:rsidRPr="006F2A26">
        <w:t>a</w:t>
      </w:r>
      <w:r w:rsidRPr="006F2A26">
        <w:rPr>
          <w:spacing w:val="-7"/>
        </w:rPr>
        <w:t xml:space="preserve"> </w:t>
      </w:r>
      <w:r w:rsidRPr="006F2A26">
        <w:t>prípadne</w:t>
      </w:r>
      <w:r w:rsidRPr="006F2A26">
        <w:rPr>
          <w:spacing w:val="-6"/>
        </w:rPr>
        <w:t xml:space="preserve"> </w:t>
      </w:r>
      <w:r w:rsidRPr="006F2A26">
        <w:t>iných</w:t>
      </w:r>
      <w:r w:rsidRPr="006F2A26">
        <w:rPr>
          <w:spacing w:val="-5"/>
        </w:rPr>
        <w:t xml:space="preserve"> </w:t>
      </w:r>
      <w:r w:rsidRPr="006F2A26">
        <w:t>dotknutých</w:t>
      </w:r>
      <w:r w:rsidRPr="006F2A26">
        <w:rPr>
          <w:spacing w:val="-7"/>
        </w:rPr>
        <w:t xml:space="preserve"> </w:t>
      </w:r>
      <w:r w:rsidRPr="006F2A26">
        <w:t>osôb</w:t>
      </w:r>
      <w:r w:rsidRPr="006F2A26">
        <w:rPr>
          <w:spacing w:val="-7"/>
        </w:rPr>
        <w:t xml:space="preserve"> </w:t>
      </w:r>
      <w:r w:rsidRPr="006F2A26">
        <w:t>(napr.</w:t>
      </w:r>
      <w:r w:rsidRPr="006F2A26">
        <w:rPr>
          <w:spacing w:val="-5"/>
        </w:rPr>
        <w:t xml:space="preserve"> </w:t>
      </w:r>
      <w:r w:rsidRPr="006F2A26">
        <w:t>tretích</w:t>
      </w:r>
      <w:r w:rsidRPr="006F2A26">
        <w:rPr>
          <w:spacing w:val="-7"/>
        </w:rPr>
        <w:t xml:space="preserve"> </w:t>
      </w:r>
      <w:r w:rsidRPr="006F2A26">
        <w:t>osôb</w:t>
      </w:r>
      <w:r w:rsidRPr="006F2A26">
        <w:rPr>
          <w:spacing w:val="-5"/>
        </w:rPr>
        <w:t xml:space="preserve"> </w:t>
      </w:r>
      <w:r w:rsidRPr="006F2A26">
        <w:t>uvedených</w:t>
      </w:r>
      <w:r w:rsidRPr="006F2A26">
        <w:rPr>
          <w:spacing w:val="-7"/>
        </w:rPr>
        <w:t xml:space="preserve"> </w:t>
      </w:r>
      <w:r w:rsidRPr="006F2A26">
        <w:t>v</w:t>
      </w:r>
      <w:r w:rsidRPr="006F2A26">
        <w:rPr>
          <w:spacing w:val="-6"/>
        </w:rPr>
        <w:t xml:space="preserve"> </w:t>
      </w:r>
      <w:r w:rsidRPr="006F2A26">
        <w:t>oznámení)</w:t>
      </w:r>
      <w:r w:rsidRPr="006F2A26">
        <w:rPr>
          <w:spacing w:val="-7"/>
        </w:rPr>
        <w:t xml:space="preserve"> </w:t>
      </w:r>
      <w:r w:rsidRPr="006F2A26">
        <w:t>v</w:t>
      </w:r>
      <w:r w:rsidRPr="006F2A26">
        <w:rPr>
          <w:spacing w:val="-6"/>
        </w:rPr>
        <w:t xml:space="preserve"> </w:t>
      </w:r>
      <w:r w:rsidRPr="006F2A26">
        <w:t>súlade s článkom 6 ods. 1 písm. c) nariadenia Európskeho parlamentu a Rady (EÚ) 2016/679 o ochrane fyzických osôb pri spracúvaní osobných údajov a</w:t>
      </w:r>
      <w:r w:rsidRPr="006F2A26">
        <w:rPr>
          <w:spacing w:val="-3"/>
        </w:rPr>
        <w:t xml:space="preserve"> </w:t>
      </w:r>
      <w:r w:rsidRPr="006F2A26">
        <w:t>o</w:t>
      </w:r>
      <w:r w:rsidRPr="006F2A26">
        <w:rPr>
          <w:spacing w:val="-2"/>
        </w:rPr>
        <w:t xml:space="preserve"> </w:t>
      </w:r>
      <w:r w:rsidRPr="006F2A26">
        <w:t xml:space="preserve">voľnom pohybe takýchto údajov (všeobecné nariadenie o ochrane údajov) a na základe zákona č. 54/2019 Z. z. o ochrane oznamovateľov protispoločenskej činnosti a o zmene a doplnení niektorých zákonov. Spoločnosť </w:t>
      </w:r>
      <w:r w:rsidRPr="006F2A26">
        <w:lastRenderedPageBreak/>
        <w:t>spracúva osobné údaje výlučne v rozsahu uvedenom v oznámení, a to na účely preverenia, vybavenia a evidencie oznámenia, pričom prístup k osobným údajom má zodpovedná osoba a v prípade potreby člen alebo členovia preverovacieho tímu. Osobné údaje môžu byť v súvislosti s plnením zákona poskytnuté príslušným a</w:t>
      </w:r>
      <w:r w:rsidRPr="006F2A26">
        <w:rPr>
          <w:spacing w:val="-4"/>
        </w:rPr>
        <w:t xml:space="preserve"> </w:t>
      </w:r>
      <w:r w:rsidRPr="006F2A26">
        <w:t>oprávneným verejným orgánom, najmä orgánom činným v trestnom konaní, správnym orgánom, Úradu na ochranu oznamovateľov protispoločenskej činnosti, Národnému inšpektorátu práce, inšpektorátu práce či Ministerstvu spravodlivosti Slovenskej republiky. Spoločnosť spracúva osobné</w:t>
      </w:r>
      <w:r w:rsidRPr="006F2A26">
        <w:rPr>
          <w:spacing w:val="-2"/>
        </w:rPr>
        <w:t xml:space="preserve"> </w:t>
      </w:r>
      <w:r w:rsidRPr="006F2A26">
        <w:t>údaje</w:t>
      </w:r>
      <w:r w:rsidRPr="006F2A26">
        <w:rPr>
          <w:spacing w:val="-2"/>
        </w:rPr>
        <w:t xml:space="preserve"> </w:t>
      </w:r>
      <w:r w:rsidRPr="006F2A26">
        <w:t>dotknutých</w:t>
      </w:r>
      <w:r w:rsidRPr="006F2A26">
        <w:rPr>
          <w:spacing w:val="-5"/>
        </w:rPr>
        <w:t xml:space="preserve"> </w:t>
      </w:r>
      <w:r w:rsidRPr="006F2A26">
        <w:t>osôb</w:t>
      </w:r>
      <w:r w:rsidRPr="006F2A26">
        <w:rPr>
          <w:spacing w:val="-3"/>
        </w:rPr>
        <w:t xml:space="preserve"> </w:t>
      </w:r>
      <w:r w:rsidRPr="006F2A26">
        <w:t>po</w:t>
      </w:r>
      <w:r w:rsidRPr="006F2A26">
        <w:rPr>
          <w:spacing w:val="-4"/>
        </w:rPr>
        <w:t xml:space="preserve"> </w:t>
      </w:r>
      <w:r w:rsidRPr="006F2A26">
        <w:t>nevyhnutnú</w:t>
      </w:r>
      <w:r w:rsidRPr="006F2A26">
        <w:rPr>
          <w:spacing w:val="-4"/>
        </w:rPr>
        <w:t xml:space="preserve"> </w:t>
      </w:r>
      <w:r w:rsidRPr="006F2A26">
        <w:t>dobu,</w:t>
      </w:r>
      <w:r w:rsidRPr="006F2A26">
        <w:rPr>
          <w:spacing w:val="-3"/>
        </w:rPr>
        <w:t xml:space="preserve"> </w:t>
      </w:r>
      <w:r w:rsidRPr="006F2A26">
        <w:rPr>
          <w:b/>
        </w:rPr>
        <w:t>najviac</w:t>
      </w:r>
      <w:r w:rsidRPr="006F2A26">
        <w:rPr>
          <w:b/>
          <w:spacing w:val="-1"/>
        </w:rPr>
        <w:t xml:space="preserve"> </w:t>
      </w:r>
      <w:r w:rsidRPr="006F2A26">
        <w:rPr>
          <w:b/>
        </w:rPr>
        <w:t>po</w:t>
      </w:r>
      <w:r w:rsidRPr="006F2A26">
        <w:rPr>
          <w:b/>
          <w:spacing w:val="-4"/>
        </w:rPr>
        <w:t xml:space="preserve"> </w:t>
      </w:r>
      <w:r w:rsidRPr="006F2A26">
        <w:rPr>
          <w:b/>
        </w:rPr>
        <w:t>dobu</w:t>
      </w:r>
      <w:r w:rsidRPr="006F2A26">
        <w:rPr>
          <w:b/>
          <w:spacing w:val="-3"/>
        </w:rPr>
        <w:t xml:space="preserve"> </w:t>
      </w:r>
      <w:r w:rsidRPr="006F2A26">
        <w:rPr>
          <w:b/>
        </w:rPr>
        <w:t>troch</w:t>
      </w:r>
      <w:r w:rsidRPr="006F2A26">
        <w:rPr>
          <w:b/>
          <w:spacing w:val="-3"/>
        </w:rPr>
        <w:t xml:space="preserve"> </w:t>
      </w:r>
      <w:r w:rsidRPr="006F2A26">
        <w:rPr>
          <w:b/>
        </w:rPr>
        <w:t>rokov</w:t>
      </w:r>
      <w:r w:rsidRPr="006F2A26">
        <w:rPr>
          <w:b/>
          <w:spacing w:val="-1"/>
        </w:rPr>
        <w:t xml:space="preserve"> </w:t>
      </w:r>
      <w:r w:rsidRPr="006F2A26">
        <w:t>odo</w:t>
      </w:r>
      <w:r w:rsidRPr="006F2A26">
        <w:rPr>
          <w:spacing w:val="-1"/>
        </w:rPr>
        <w:t xml:space="preserve"> </w:t>
      </w:r>
      <w:r w:rsidRPr="006F2A26">
        <w:t>dňa</w:t>
      </w:r>
      <w:r w:rsidRPr="006F2A26">
        <w:rPr>
          <w:spacing w:val="-2"/>
        </w:rPr>
        <w:t xml:space="preserve"> </w:t>
      </w:r>
      <w:r w:rsidRPr="006F2A26">
        <w:t>doručenia oznámenia. Po uplynutí tejto doby spoločnosť zabezpečí likvidáciu spracúvaných osobných údajov, s výnimkou prípadov, kedy je spoločnosť naďalej povinná spracúvať osobné údaje na základe zákona alebo iného všeobecne záväzného právneho predpisu.</w:t>
      </w:r>
    </w:p>
    <w:p w14:paraId="6A84FC30" w14:textId="77777777" w:rsidR="006F2A26" w:rsidRDefault="006F2A26" w:rsidP="006F2A26">
      <w:pPr>
        <w:pStyle w:val="Zkladntext"/>
        <w:spacing w:before="121" w:line="259" w:lineRule="auto"/>
        <w:ind w:left="141" w:right="136"/>
        <w:jc w:val="both"/>
      </w:pPr>
    </w:p>
    <w:p w14:paraId="02C4534D" w14:textId="689A6C93" w:rsidR="00BA6908" w:rsidRPr="006F2A26" w:rsidRDefault="00BA6908" w:rsidP="000A4257">
      <w:pPr>
        <w:pStyle w:val="Zkladntext"/>
        <w:ind w:right="134"/>
        <w:jc w:val="both"/>
      </w:pPr>
    </w:p>
    <w:sectPr w:rsidR="00BA6908" w:rsidRPr="006F2A26" w:rsidSect="000A4257">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AB88" w14:textId="77777777" w:rsidR="001964C2" w:rsidRDefault="001964C2" w:rsidP="00DE7AA3">
      <w:r>
        <w:separator/>
      </w:r>
    </w:p>
  </w:endnote>
  <w:endnote w:type="continuationSeparator" w:id="0">
    <w:p w14:paraId="2357A089" w14:textId="77777777" w:rsidR="001964C2" w:rsidRDefault="001964C2" w:rsidP="00D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A8B1" w14:textId="77777777" w:rsidR="001964C2" w:rsidRDefault="001964C2" w:rsidP="00DE7AA3">
      <w:r>
        <w:separator/>
      </w:r>
    </w:p>
  </w:footnote>
  <w:footnote w:type="continuationSeparator" w:id="0">
    <w:p w14:paraId="5E6522F6" w14:textId="77777777" w:rsidR="001964C2" w:rsidRDefault="001964C2" w:rsidP="00DE7AA3">
      <w:r>
        <w:continuationSeparator/>
      </w:r>
    </w:p>
  </w:footnote>
  <w:footnote w:id="1">
    <w:p w14:paraId="1DE4326A" w14:textId="50D25F78" w:rsidR="002C462C" w:rsidRDefault="002C462C">
      <w:pPr>
        <w:pStyle w:val="Textpoznmkypodiarou"/>
      </w:pPr>
      <w:r>
        <w:rPr>
          <w:rStyle w:val="Odkaznapoznmkupodiarou"/>
        </w:rPr>
        <w:footnoteRef/>
      </w:r>
      <w:r>
        <w:t xml:space="preserve"> </w:t>
      </w:r>
      <w:r>
        <w:rPr>
          <w:rFonts w:ascii="Arial" w:hAnsi="Arial"/>
          <w:color w:val="333333"/>
          <w:sz w:val="16"/>
        </w:rPr>
        <w:t>§</w:t>
      </w:r>
      <w:r>
        <w:rPr>
          <w:rFonts w:ascii="Arial" w:hAnsi="Arial"/>
          <w:color w:val="333333"/>
          <w:spacing w:val="-2"/>
          <w:sz w:val="16"/>
        </w:rPr>
        <w:t xml:space="preserve"> </w:t>
      </w:r>
      <w:r>
        <w:rPr>
          <w:rFonts w:ascii="Arial" w:hAnsi="Arial"/>
          <w:color w:val="333333"/>
          <w:sz w:val="16"/>
        </w:rPr>
        <w:t>3</w:t>
      </w:r>
      <w:r>
        <w:rPr>
          <w:rFonts w:ascii="Arial" w:hAnsi="Arial"/>
          <w:color w:val="333333"/>
          <w:spacing w:val="-2"/>
          <w:sz w:val="16"/>
        </w:rPr>
        <w:t xml:space="preserve"> </w:t>
      </w:r>
      <w:r>
        <w:rPr>
          <w:rFonts w:ascii="Arial" w:hAnsi="Arial"/>
          <w:color w:val="333333"/>
          <w:sz w:val="16"/>
        </w:rPr>
        <w:t>písm.</w:t>
      </w:r>
      <w:r>
        <w:rPr>
          <w:rFonts w:ascii="Arial" w:hAnsi="Arial"/>
          <w:color w:val="333333"/>
          <w:spacing w:val="-3"/>
          <w:sz w:val="16"/>
        </w:rPr>
        <w:t xml:space="preserve"> </w:t>
      </w:r>
      <w:r>
        <w:rPr>
          <w:rFonts w:ascii="Arial" w:hAnsi="Arial"/>
          <w:color w:val="333333"/>
          <w:sz w:val="16"/>
        </w:rPr>
        <w:t>c)</w:t>
      </w:r>
      <w:r>
        <w:rPr>
          <w:rFonts w:ascii="Arial" w:hAnsi="Arial"/>
          <w:color w:val="333333"/>
          <w:spacing w:val="-4"/>
          <w:sz w:val="16"/>
        </w:rPr>
        <w:t xml:space="preserve"> </w:t>
      </w:r>
      <w:r>
        <w:rPr>
          <w:rFonts w:ascii="Arial" w:hAnsi="Arial"/>
          <w:color w:val="333333"/>
          <w:sz w:val="16"/>
        </w:rPr>
        <w:t>zákona</w:t>
      </w:r>
      <w:r>
        <w:rPr>
          <w:rFonts w:ascii="Arial" w:hAnsi="Arial"/>
          <w:color w:val="333333"/>
          <w:spacing w:val="-4"/>
          <w:sz w:val="16"/>
        </w:rPr>
        <w:t xml:space="preserve"> </w:t>
      </w:r>
      <w:r>
        <w:rPr>
          <w:rFonts w:ascii="Arial" w:hAnsi="Arial"/>
          <w:color w:val="333333"/>
          <w:sz w:val="16"/>
        </w:rPr>
        <w:t>č.</w:t>
      </w:r>
      <w:r>
        <w:rPr>
          <w:rFonts w:ascii="Arial" w:hAnsi="Arial"/>
          <w:color w:val="333333"/>
          <w:spacing w:val="-1"/>
          <w:sz w:val="16"/>
        </w:rPr>
        <w:t xml:space="preserve"> </w:t>
      </w:r>
      <w:r>
        <w:rPr>
          <w:rFonts w:ascii="Arial" w:hAnsi="Arial"/>
          <w:color w:val="333333"/>
          <w:sz w:val="16"/>
        </w:rPr>
        <w:t>583/2008</w:t>
      </w:r>
      <w:r>
        <w:rPr>
          <w:rFonts w:ascii="Arial" w:hAnsi="Arial"/>
          <w:color w:val="333333"/>
          <w:spacing w:val="-4"/>
          <w:sz w:val="16"/>
        </w:rPr>
        <w:t xml:space="preserve"> </w:t>
      </w:r>
      <w:r>
        <w:rPr>
          <w:rFonts w:ascii="Arial" w:hAnsi="Arial"/>
          <w:color w:val="333333"/>
          <w:sz w:val="16"/>
        </w:rPr>
        <w:t>Z.</w:t>
      </w:r>
      <w:r>
        <w:rPr>
          <w:rFonts w:ascii="Arial" w:hAnsi="Arial"/>
          <w:color w:val="333333"/>
          <w:spacing w:val="-3"/>
          <w:sz w:val="16"/>
        </w:rPr>
        <w:t xml:space="preserve"> </w:t>
      </w:r>
      <w:r>
        <w:rPr>
          <w:rFonts w:ascii="Arial" w:hAnsi="Arial"/>
          <w:color w:val="333333"/>
          <w:sz w:val="16"/>
        </w:rPr>
        <w:t>z.</w:t>
      </w:r>
      <w:r>
        <w:rPr>
          <w:rFonts w:ascii="Arial" w:hAnsi="Arial"/>
          <w:color w:val="333333"/>
          <w:spacing w:val="-3"/>
          <w:sz w:val="16"/>
        </w:rPr>
        <w:t xml:space="preserve"> </w:t>
      </w:r>
      <w:r>
        <w:rPr>
          <w:rFonts w:ascii="Arial" w:hAnsi="Arial"/>
          <w:color w:val="333333"/>
          <w:sz w:val="16"/>
        </w:rPr>
        <w:t>o prevencii</w:t>
      </w:r>
      <w:r>
        <w:rPr>
          <w:rFonts w:ascii="Arial" w:hAnsi="Arial"/>
          <w:color w:val="333333"/>
          <w:spacing w:val="-5"/>
          <w:sz w:val="16"/>
        </w:rPr>
        <w:t xml:space="preserve"> </w:t>
      </w:r>
      <w:r>
        <w:rPr>
          <w:rFonts w:ascii="Arial" w:hAnsi="Arial"/>
          <w:color w:val="333333"/>
          <w:sz w:val="16"/>
        </w:rPr>
        <w:t>kriminality a</w:t>
      </w:r>
      <w:r>
        <w:rPr>
          <w:rFonts w:ascii="Arial" w:hAnsi="Arial"/>
          <w:color w:val="333333"/>
          <w:spacing w:val="-3"/>
          <w:sz w:val="16"/>
        </w:rPr>
        <w:t xml:space="preserve"> </w:t>
      </w:r>
      <w:r>
        <w:rPr>
          <w:rFonts w:ascii="Arial" w:hAnsi="Arial"/>
          <w:color w:val="333333"/>
          <w:sz w:val="16"/>
        </w:rPr>
        <w:t>inej</w:t>
      </w:r>
      <w:r>
        <w:rPr>
          <w:rFonts w:ascii="Arial" w:hAnsi="Arial"/>
          <w:color w:val="333333"/>
          <w:spacing w:val="-1"/>
          <w:sz w:val="16"/>
        </w:rPr>
        <w:t xml:space="preserve"> </w:t>
      </w:r>
      <w:r>
        <w:rPr>
          <w:rFonts w:ascii="Arial" w:hAnsi="Arial"/>
          <w:color w:val="333333"/>
          <w:sz w:val="16"/>
        </w:rPr>
        <w:t>protispoločenskej</w:t>
      </w:r>
      <w:r>
        <w:rPr>
          <w:rFonts w:ascii="Arial" w:hAnsi="Arial"/>
          <w:color w:val="333333"/>
          <w:spacing w:val="-3"/>
          <w:sz w:val="16"/>
        </w:rPr>
        <w:t xml:space="preserve"> </w:t>
      </w:r>
      <w:r>
        <w:rPr>
          <w:rFonts w:ascii="Arial" w:hAnsi="Arial"/>
          <w:color w:val="333333"/>
          <w:sz w:val="16"/>
        </w:rPr>
        <w:t>činnosti</w:t>
      </w:r>
      <w:r>
        <w:rPr>
          <w:rFonts w:ascii="Arial" w:hAnsi="Arial"/>
          <w:color w:val="333333"/>
          <w:spacing w:val="-1"/>
          <w:sz w:val="16"/>
        </w:rPr>
        <w:t xml:space="preserve"> </w:t>
      </w:r>
      <w:r>
        <w:rPr>
          <w:rFonts w:ascii="Arial" w:hAnsi="Arial"/>
          <w:color w:val="333333"/>
          <w:sz w:val="16"/>
        </w:rPr>
        <w:t>a</w:t>
      </w:r>
      <w:r>
        <w:rPr>
          <w:rFonts w:ascii="Arial" w:hAnsi="Arial"/>
          <w:color w:val="333333"/>
          <w:spacing w:val="-2"/>
          <w:sz w:val="16"/>
        </w:rPr>
        <w:t xml:space="preserve"> </w:t>
      </w:r>
      <w:r>
        <w:rPr>
          <w:rFonts w:ascii="Arial" w:hAnsi="Arial"/>
          <w:color w:val="333333"/>
          <w:sz w:val="16"/>
        </w:rPr>
        <w:t>o</w:t>
      </w:r>
      <w:r>
        <w:rPr>
          <w:rFonts w:ascii="Arial" w:hAnsi="Arial"/>
          <w:color w:val="333333"/>
          <w:spacing w:val="-4"/>
          <w:sz w:val="16"/>
        </w:rPr>
        <w:t xml:space="preserve"> </w:t>
      </w:r>
      <w:r>
        <w:rPr>
          <w:rFonts w:ascii="Arial" w:hAnsi="Arial"/>
          <w:color w:val="333333"/>
          <w:sz w:val="16"/>
        </w:rPr>
        <w:t>zmene</w:t>
      </w:r>
      <w:r>
        <w:rPr>
          <w:rFonts w:ascii="Arial" w:hAnsi="Arial"/>
          <w:color w:val="333333"/>
          <w:spacing w:val="-2"/>
          <w:sz w:val="16"/>
        </w:rPr>
        <w:t xml:space="preserve"> </w:t>
      </w:r>
      <w:r>
        <w:rPr>
          <w:rFonts w:ascii="Arial" w:hAnsi="Arial"/>
          <w:color w:val="333333"/>
          <w:sz w:val="16"/>
        </w:rPr>
        <w:t>a</w:t>
      </w:r>
      <w:r>
        <w:rPr>
          <w:rFonts w:ascii="Arial" w:hAnsi="Arial"/>
          <w:color w:val="333333"/>
          <w:spacing w:val="-1"/>
          <w:sz w:val="16"/>
        </w:rPr>
        <w:t xml:space="preserve"> </w:t>
      </w:r>
      <w:r>
        <w:rPr>
          <w:rFonts w:ascii="Arial" w:hAnsi="Arial"/>
          <w:color w:val="333333"/>
          <w:sz w:val="16"/>
        </w:rPr>
        <w:t>doplnení</w:t>
      </w:r>
      <w:r>
        <w:rPr>
          <w:rFonts w:ascii="Arial" w:hAnsi="Arial"/>
          <w:color w:val="333333"/>
          <w:spacing w:val="-1"/>
          <w:sz w:val="16"/>
        </w:rPr>
        <w:t xml:space="preserve"> </w:t>
      </w:r>
      <w:r>
        <w:rPr>
          <w:rFonts w:ascii="Arial" w:hAnsi="Arial"/>
          <w:color w:val="333333"/>
          <w:sz w:val="16"/>
        </w:rPr>
        <w:t xml:space="preserve">niektorých </w:t>
      </w:r>
      <w:r>
        <w:rPr>
          <w:rFonts w:ascii="Arial" w:hAnsi="Arial"/>
          <w:color w:val="333333"/>
          <w:spacing w:val="-2"/>
          <w:sz w:val="16"/>
        </w:rPr>
        <w:t>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1BA3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17F"/>
    <w:multiLevelType w:val="hybridMultilevel"/>
    <w:tmpl w:val="1782553E"/>
    <w:lvl w:ilvl="0" w:tplc="875674E8">
      <w:numFmt w:val="bullet"/>
      <w:lvlText w:val=""/>
      <w:lvlJc w:val="left"/>
      <w:pPr>
        <w:ind w:left="1135" w:hanging="286"/>
      </w:pPr>
      <w:rPr>
        <w:rFonts w:ascii="Symbol" w:eastAsia="Symbol" w:hAnsi="Symbol" w:cs="Symbol" w:hint="default"/>
        <w:b w:val="0"/>
        <w:bCs w:val="0"/>
        <w:i w:val="0"/>
        <w:iCs w:val="0"/>
        <w:spacing w:val="0"/>
        <w:w w:val="100"/>
        <w:sz w:val="22"/>
        <w:szCs w:val="22"/>
        <w:lang w:val="sk-SK" w:eastAsia="en-US" w:bidi="ar-SA"/>
      </w:rPr>
    </w:lvl>
    <w:lvl w:ilvl="1" w:tplc="6EA2C6DC">
      <w:numFmt w:val="bullet"/>
      <w:lvlText w:val="•"/>
      <w:lvlJc w:val="left"/>
      <w:pPr>
        <w:ind w:left="1961" w:hanging="286"/>
      </w:pPr>
      <w:rPr>
        <w:rFonts w:hint="default"/>
        <w:lang w:val="sk-SK" w:eastAsia="en-US" w:bidi="ar-SA"/>
      </w:rPr>
    </w:lvl>
    <w:lvl w:ilvl="2" w:tplc="9CA02B42">
      <w:numFmt w:val="bullet"/>
      <w:lvlText w:val="•"/>
      <w:lvlJc w:val="left"/>
      <w:pPr>
        <w:ind w:left="2783" w:hanging="286"/>
      </w:pPr>
      <w:rPr>
        <w:rFonts w:hint="default"/>
        <w:lang w:val="sk-SK" w:eastAsia="en-US" w:bidi="ar-SA"/>
      </w:rPr>
    </w:lvl>
    <w:lvl w:ilvl="3" w:tplc="D402DA52">
      <w:numFmt w:val="bullet"/>
      <w:lvlText w:val="•"/>
      <w:lvlJc w:val="left"/>
      <w:pPr>
        <w:ind w:left="3604" w:hanging="286"/>
      </w:pPr>
      <w:rPr>
        <w:rFonts w:hint="default"/>
        <w:lang w:val="sk-SK" w:eastAsia="en-US" w:bidi="ar-SA"/>
      </w:rPr>
    </w:lvl>
    <w:lvl w:ilvl="4" w:tplc="069044D4">
      <w:numFmt w:val="bullet"/>
      <w:lvlText w:val="•"/>
      <w:lvlJc w:val="left"/>
      <w:pPr>
        <w:ind w:left="4426" w:hanging="286"/>
      </w:pPr>
      <w:rPr>
        <w:rFonts w:hint="default"/>
        <w:lang w:val="sk-SK" w:eastAsia="en-US" w:bidi="ar-SA"/>
      </w:rPr>
    </w:lvl>
    <w:lvl w:ilvl="5" w:tplc="09D0AF48">
      <w:numFmt w:val="bullet"/>
      <w:lvlText w:val="•"/>
      <w:lvlJc w:val="left"/>
      <w:pPr>
        <w:ind w:left="5248" w:hanging="286"/>
      </w:pPr>
      <w:rPr>
        <w:rFonts w:hint="default"/>
        <w:lang w:val="sk-SK" w:eastAsia="en-US" w:bidi="ar-SA"/>
      </w:rPr>
    </w:lvl>
    <w:lvl w:ilvl="6" w:tplc="0A7CBC62">
      <w:numFmt w:val="bullet"/>
      <w:lvlText w:val="•"/>
      <w:lvlJc w:val="left"/>
      <w:pPr>
        <w:ind w:left="6069" w:hanging="286"/>
      </w:pPr>
      <w:rPr>
        <w:rFonts w:hint="default"/>
        <w:lang w:val="sk-SK" w:eastAsia="en-US" w:bidi="ar-SA"/>
      </w:rPr>
    </w:lvl>
    <w:lvl w:ilvl="7" w:tplc="9E521F6C">
      <w:numFmt w:val="bullet"/>
      <w:lvlText w:val="•"/>
      <w:lvlJc w:val="left"/>
      <w:pPr>
        <w:ind w:left="6891" w:hanging="286"/>
      </w:pPr>
      <w:rPr>
        <w:rFonts w:hint="default"/>
        <w:lang w:val="sk-SK" w:eastAsia="en-US" w:bidi="ar-SA"/>
      </w:rPr>
    </w:lvl>
    <w:lvl w:ilvl="8" w:tplc="D2F6E782">
      <w:numFmt w:val="bullet"/>
      <w:lvlText w:val="•"/>
      <w:lvlJc w:val="left"/>
      <w:pPr>
        <w:ind w:left="7713" w:hanging="286"/>
      </w:pPr>
      <w:rPr>
        <w:rFonts w:hint="default"/>
        <w:lang w:val="sk-SK" w:eastAsia="en-US" w:bidi="ar-SA"/>
      </w:rPr>
    </w:lvl>
  </w:abstractNum>
  <w:abstractNum w:abstractNumId="2" w15:restartNumberingAfterBreak="0">
    <w:nsid w:val="2D566E54"/>
    <w:multiLevelType w:val="hybridMultilevel"/>
    <w:tmpl w:val="C9D0DC5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0E341F"/>
    <w:multiLevelType w:val="hybridMultilevel"/>
    <w:tmpl w:val="19C4E242"/>
    <w:lvl w:ilvl="0" w:tplc="FFFFFFFF">
      <w:start w:val="1"/>
      <w:numFmt w:val="upperRoman"/>
      <w:lvlText w:val="%1."/>
      <w:lvlJc w:val="left"/>
      <w:pPr>
        <w:ind w:left="1221" w:hanging="720"/>
      </w:pPr>
      <w:rPr>
        <w:rFonts w:ascii="Calibri" w:eastAsia="Calibri" w:hAnsi="Calibri" w:cs="Calibri" w:hint="default"/>
        <w:b/>
        <w:bCs/>
        <w:i w:val="0"/>
        <w:iCs w:val="0"/>
        <w:spacing w:val="0"/>
        <w:w w:val="100"/>
        <w:sz w:val="24"/>
        <w:szCs w:val="24"/>
        <w:lang w:val="sk-SK" w:eastAsia="en-US" w:bidi="ar-SA"/>
      </w:rPr>
    </w:lvl>
    <w:lvl w:ilvl="1" w:tplc="FFFFFFFF">
      <w:start w:val="1"/>
      <w:numFmt w:val="decimal"/>
      <w:lvlText w:val="%2."/>
      <w:lvlJc w:val="left"/>
      <w:pPr>
        <w:ind w:left="787" w:hanging="219"/>
      </w:pPr>
      <w:rPr>
        <w:rFonts w:ascii="Calibri" w:eastAsia="Calibri" w:hAnsi="Calibri" w:cs="Calibri" w:hint="default"/>
        <w:b w:val="0"/>
        <w:bCs w:val="0"/>
        <w:i w:val="0"/>
        <w:iCs w:val="0"/>
        <w:spacing w:val="0"/>
        <w:w w:val="100"/>
        <w:sz w:val="22"/>
        <w:szCs w:val="22"/>
        <w:lang w:val="sk-SK" w:eastAsia="en-US" w:bidi="ar-SA"/>
      </w:rPr>
    </w:lvl>
    <w:lvl w:ilvl="2" w:tplc="FFFFFFFF">
      <w:numFmt w:val="bullet"/>
      <w:lvlText w:val=""/>
      <w:lvlJc w:val="left"/>
      <w:pPr>
        <w:ind w:left="1221" w:hanging="360"/>
      </w:pPr>
      <w:rPr>
        <w:rFonts w:ascii="Symbol" w:eastAsia="Symbol" w:hAnsi="Symbol" w:cs="Symbol" w:hint="default"/>
        <w:b w:val="0"/>
        <w:bCs w:val="0"/>
        <w:i w:val="0"/>
        <w:iCs w:val="0"/>
        <w:spacing w:val="0"/>
        <w:w w:val="100"/>
        <w:sz w:val="22"/>
        <w:szCs w:val="22"/>
        <w:lang w:val="sk-SK" w:eastAsia="en-US" w:bidi="ar-SA"/>
      </w:rPr>
    </w:lvl>
    <w:lvl w:ilvl="3" w:tplc="FFFFFFFF">
      <w:numFmt w:val="bullet"/>
      <w:lvlText w:val="•"/>
      <w:lvlJc w:val="left"/>
      <w:pPr>
        <w:ind w:left="3028" w:hanging="360"/>
      </w:pPr>
      <w:rPr>
        <w:rFonts w:hint="default"/>
        <w:lang w:val="sk-SK" w:eastAsia="en-US" w:bidi="ar-SA"/>
      </w:rPr>
    </w:lvl>
    <w:lvl w:ilvl="4" w:tplc="FFFFFFFF">
      <w:numFmt w:val="bullet"/>
      <w:lvlText w:val="•"/>
      <w:lvlJc w:val="left"/>
      <w:pPr>
        <w:ind w:left="3932" w:hanging="360"/>
      </w:pPr>
      <w:rPr>
        <w:rFonts w:hint="default"/>
        <w:lang w:val="sk-SK" w:eastAsia="en-US" w:bidi="ar-SA"/>
      </w:rPr>
    </w:lvl>
    <w:lvl w:ilvl="5" w:tplc="FFFFFFFF">
      <w:numFmt w:val="bullet"/>
      <w:lvlText w:val="•"/>
      <w:lvlJc w:val="left"/>
      <w:pPr>
        <w:ind w:left="4836" w:hanging="360"/>
      </w:pPr>
      <w:rPr>
        <w:rFonts w:hint="default"/>
        <w:lang w:val="sk-SK" w:eastAsia="en-US" w:bidi="ar-SA"/>
      </w:rPr>
    </w:lvl>
    <w:lvl w:ilvl="6" w:tplc="FFFFFFFF">
      <w:numFmt w:val="bullet"/>
      <w:lvlText w:val="•"/>
      <w:lvlJc w:val="left"/>
      <w:pPr>
        <w:ind w:left="5740" w:hanging="360"/>
      </w:pPr>
      <w:rPr>
        <w:rFonts w:hint="default"/>
        <w:lang w:val="sk-SK" w:eastAsia="en-US" w:bidi="ar-SA"/>
      </w:rPr>
    </w:lvl>
    <w:lvl w:ilvl="7" w:tplc="FFFFFFFF">
      <w:numFmt w:val="bullet"/>
      <w:lvlText w:val="•"/>
      <w:lvlJc w:val="left"/>
      <w:pPr>
        <w:ind w:left="6644" w:hanging="360"/>
      </w:pPr>
      <w:rPr>
        <w:rFonts w:hint="default"/>
        <w:lang w:val="sk-SK" w:eastAsia="en-US" w:bidi="ar-SA"/>
      </w:rPr>
    </w:lvl>
    <w:lvl w:ilvl="8" w:tplc="FFFFFFFF">
      <w:numFmt w:val="bullet"/>
      <w:lvlText w:val="•"/>
      <w:lvlJc w:val="left"/>
      <w:pPr>
        <w:ind w:left="7548" w:hanging="360"/>
      </w:pPr>
      <w:rPr>
        <w:rFonts w:hint="default"/>
        <w:lang w:val="sk-SK" w:eastAsia="en-US" w:bidi="ar-SA"/>
      </w:rPr>
    </w:lvl>
  </w:abstractNum>
  <w:abstractNum w:abstractNumId="4" w15:restartNumberingAfterBreak="0">
    <w:nsid w:val="40AD6F4D"/>
    <w:multiLevelType w:val="hybridMultilevel"/>
    <w:tmpl w:val="A1247B96"/>
    <w:lvl w:ilvl="0" w:tplc="C85E3C7A">
      <w:start w:val="1"/>
      <w:numFmt w:val="lowerLetter"/>
      <w:lvlText w:val="%1)"/>
      <w:lvlJc w:val="left"/>
      <w:pPr>
        <w:ind w:left="849" w:hanging="348"/>
      </w:pPr>
      <w:rPr>
        <w:rFonts w:ascii="Calibri" w:eastAsia="Calibri" w:hAnsi="Calibri" w:cs="Calibri" w:hint="default"/>
        <w:b w:val="0"/>
        <w:bCs w:val="0"/>
        <w:i w:val="0"/>
        <w:iCs w:val="0"/>
        <w:spacing w:val="-1"/>
        <w:w w:val="100"/>
        <w:sz w:val="22"/>
        <w:szCs w:val="22"/>
        <w:lang w:val="sk-SK" w:eastAsia="en-US" w:bidi="ar-SA"/>
      </w:rPr>
    </w:lvl>
    <w:lvl w:ilvl="1" w:tplc="73D65064">
      <w:numFmt w:val="bullet"/>
      <w:lvlText w:val="•"/>
      <w:lvlJc w:val="left"/>
      <w:pPr>
        <w:ind w:left="1691" w:hanging="348"/>
      </w:pPr>
      <w:rPr>
        <w:rFonts w:hint="default"/>
        <w:lang w:val="sk-SK" w:eastAsia="en-US" w:bidi="ar-SA"/>
      </w:rPr>
    </w:lvl>
    <w:lvl w:ilvl="2" w:tplc="A3405784">
      <w:numFmt w:val="bullet"/>
      <w:lvlText w:val="•"/>
      <w:lvlJc w:val="left"/>
      <w:pPr>
        <w:ind w:left="2543" w:hanging="348"/>
      </w:pPr>
      <w:rPr>
        <w:rFonts w:hint="default"/>
        <w:lang w:val="sk-SK" w:eastAsia="en-US" w:bidi="ar-SA"/>
      </w:rPr>
    </w:lvl>
    <w:lvl w:ilvl="3" w:tplc="DACC66AA">
      <w:numFmt w:val="bullet"/>
      <w:lvlText w:val="•"/>
      <w:lvlJc w:val="left"/>
      <w:pPr>
        <w:ind w:left="3394" w:hanging="348"/>
      </w:pPr>
      <w:rPr>
        <w:rFonts w:hint="default"/>
        <w:lang w:val="sk-SK" w:eastAsia="en-US" w:bidi="ar-SA"/>
      </w:rPr>
    </w:lvl>
    <w:lvl w:ilvl="4" w:tplc="0E38ECEC">
      <w:numFmt w:val="bullet"/>
      <w:lvlText w:val="•"/>
      <w:lvlJc w:val="left"/>
      <w:pPr>
        <w:ind w:left="4246" w:hanging="348"/>
      </w:pPr>
      <w:rPr>
        <w:rFonts w:hint="default"/>
        <w:lang w:val="sk-SK" w:eastAsia="en-US" w:bidi="ar-SA"/>
      </w:rPr>
    </w:lvl>
    <w:lvl w:ilvl="5" w:tplc="BC582E20">
      <w:numFmt w:val="bullet"/>
      <w:lvlText w:val="•"/>
      <w:lvlJc w:val="left"/>
      <w:pPr>
        <w:ind w:left="5098" w:hanging="348"/>
      </w:pPr>
      <w:rPr>
        <w:rFonts w:hint="default"/>
        <w:lang w:val="sk-SK" w:eastAsia="en-US" w:bidi="ar-SA"/>
      </w:rPr>
    </w:lvl>
    <w:lvl w:ilvl="6" w:tplc="0268C756">
      <w:numFmt w:val="bullet"/>
      <w:lvlText w:val="•"/>
      <w:lvlJc w:val="left"/>
      <w:pPr>
        <w:ind w:left="5949" w:hanging="348"/>
      </w:pPr>
      <w:rPr>
        <w:rFonts w:hint="default"/>
        <w:lang w:val="sk-SK" w:eastAsia="en-US" w:bidi="ar-SA"/>
      </w:rPr>
    </w:lvl>
    <w:lvl w:ilvl="7" w:tplc="AF3ADD18">
      <w:numFmt w:val="bullet"/>
      <w:lvlText w:val="•"/>
      <w:lvlJc w:val="left"/>
      <w:pPr>
        <w:ind w:left="6801" w:hanging="348"/>
      </w:pPr>
      <w:rPr>
        <w:rFonts w:hint="default"/>
        <w:lang w:val="sk-SK" w:eastAsia="en-US" w:bidi="ar-SA"/>
      </w:rPr>
    </w:lvl>
    <w:lvl w:ilvl="8" w:tplc="6F72C21A">
      <w:numFmt w:val="bullet"/>
      <w:lvlText w:val="•"/>
      <w:lvlJc w:val="left"/>
      <w:pPr>
        <w:ind w:left="7653" w:hanging="348"/>
      </w:pPr>
      <w:rPr>
        <w:rFonts w:hint="default"/>
        <w:lang w:val="sk-SK" w:eastAsia="en-US" w:bidi="ar-SA"/>
      </w:rPr>
    </w:lvl>
  </w:abstractNum>
  <w:abstractNum w:abstractNumId="5" w15:restartNumberingAfterBreak="0">
    <w:nsid w:val="697C7DDC"/>
    <w:multiLevelType w:val="hybridMultilevel"/>
    <w:tmpl w:val="774613EC"/>
    <w:lvl w:ilvl="0" w:tplc="AAD403AA">
      <w:start w:val="1"/>
      <w:numFmt w:val="lowerLetter"/>
      <w:lvlText w:val="%1)"/>
      <w:lvlJc w:val="left"/>
      <w:pPr>
        <w:ind w:left="758" w:hanging="257"/>
      </w:pPr>
      <w:rPr>
        <w:rFonts w:ascii="Calibri" w:eastAsia="Calibri" w:hAnsi="Calibri" w:cs="Calibri" w:hint="default"/>
        <w:b w:val="0"/>
        <w:bCs w:val="0"/>
        <w:i w:val="0"/>
        <w:iCs w:val="0"/>
        <w:spacing w:val="-1"/>
        <w:w w:val="100"/>
        <w:sz w:val="22"/>
        <w:szCs w:val="22"/>
        <w:lang w:val="sk-SK" w:eastAsia="en-US" w:bidi="ar-SA"/>
      </w:rPr>
    </w:lvl>
    <w:lvl w:ilvl="1" w:tplc="08F60612">
      <w:numFmt w:val="bullet"/>
      <w:lvlText w:val="•"/>
      <w:lvlJc w:val="left"/>
      <w:pPr>
        <w:ind w:left="1619" w:hanging="257"/>
      </w:pPr>
      <w:rPr>
        <w:rFonts w:hint="default"/>
        <w:lang w:val="sk-SK" w:eastAsia="en-US" w:bidi="ar-SA"/>
      </w:rPr>
    </w:lvl>
    <w:lvl w:ilvl="2" w:tplc="1E8A0B64">
      <w:numFmt w:val="bullet"/>
      <w:lvlText w:val="•"/>
      <w:lvlJc w:val="left"/>
      <w:pPr>
        <w:ind w:left="2479" w:hanging="257"/>
      </w:pPr>
      <w:rPr>
        <w:rFonts w:hint="default"/>
        <w:lang w:val="sk-SK" w:eastAsia="en-US" w:bidi="ar-SA"/>
      </w:rPr>
    </w:lvl>
    <w:lvl w:ilvl="3" w:tplc="5C1E65A0">
      <w:numFmt w:val="bullet"/>
      <w:lvlText w:val="•"/>
      <w:lvlJc w:val="left"/>
      <w:pPr>
        <w:ind w:left="3338" w:hanging="257"/>
      </w:pPr>
      <w:rPr>
        <w:rFonts w:hint="default"/>
        <w:lang w:val="sk-SK" w:eastAsia="en-US" w:bidi="ar-SA"/>
      </w:rPr>
    </w:lvl>
    <w:lvl w:ilvl="4" w:tplc="1BAE269C">
      <w:numFmt w:val="bullet"/>
      <w:lvlText w:val="•"/>
      <w:lvlJc w:val="left"/>
      <w:pPr>
        <w:ind w:left="4198" w:hanging="257"/>
      </w:pPr>
      <w:rPr>
        <w:rFonts w:hint="default"/>
        <w:lang w:val="sk-SK" w:eastAsia="en-US" w:bidi="ar-SA"/>
      </w:rPr>
    </w:lvl>
    <w:lvl w:ilvl="5" w:tplc="96326FFE">
      <w:numFmt w:val="bullet"/>
      <w:lvlText w:val="•"/>
      <w:lvlJc w:val="left"/>
      <w:pPr>
        <w:ind w:left="5058" w:hanging="257"/>
      </w:pPr>
      <w:rPr>
        <w:rFonts w:hint="default"/>
        <w:lang w:val="sk-SK" w:eastAsia="en-US" w:bidi="ar-SA"/>
      </w:rPr>
    </w:lvl>
    <w:lvl w:ilvl="6" w:tplc="C5B418D6">
      <w:numFmt w:val="bullet"/>
      <w:lvlText w:val="•"/>
      <w:lvlJc w:val="left"/>
      <w:pPr>
        <w:ind w:left="5917" w:hanging="257"/>
      </w:pPr>
      <w:rPr>
        <w:rFonts w:hint="default"/>
        <w:lang w:val="sk-SK" w:eastAsia="en-US" w:bidi="ar-SA"/>
      </w:rPr>
    </w:lvl>
    <w:lvl w:ilvl="7" w:tplc="528C26DE">
      <w:numFmt w:val="bullet"/>
      <w:lvlText w:val="•"/>
      <w:lvlJc w:val="left"/>
      <w:pPr>
        <w:ind w:left="6777" w:hanging="257"/>
      </w:pPr>
      <w:rPr>
        <w:rFonts w:hint="default"/>
        <w:lang w:val="sk-SK" w:eastAsia="en-US" w:bidi="ar-SA"/>
      </w:rPr>
    </w:lvl>
    <w:lvl w:ilvl="8" w:tplc="816A5EAA">
      <w:numFmt w:val="bullet"/>
      <w:lvlText w:val="•"/>
      <w:lvlJc w:val="left"/>
      <w:pPr>
        <w:ind w:left="7637" w:hanging="257"/>
      </w:pPr>
      <w:rPr>
        <w:rFonts w:hint="default"/>
        <w:lang w:val="sk-SK" w:eastAsia="en-US" w:bidi="ar-SA"/>
      </w:rPr>
    </w:lvl>
  </w:abstractNum>
  <w:abstractNum w:abstractNumId="6" w15:restartNumberingAfterBreak="0">
    <w:nsid w:val="72EF1021"/>
    <w:multiLevelType w:val="hybridMultilevel"/>
    <w:tmpl w:val="CA3E59B8"/>
    <w:lvl w:ilvl="0" w:tplc="5EAEC278">
      <w:start w:val="1"/>
      <w:numFmt w:val="lowerLetter"/>
      <w:lvlText w:val="%1)"/>
      <w:lvlJc w:val="left"/>
      <w:pPr>
        <w:ind w:left="849" w:hanging="425"/>
      </w:pPr>
      <w:rPr>
        <w:rFonts w:asciiTheme="minorHAnsi" w:hAnsiTheme="minorHAnsi" w:cstheme="minorHAnsi" w:hint="default"/>
        <w:b w:val="0"/>
        <w:bCs w:val="0"/>
        <w:spacing w:val="-1"/>
        <w:w w:val="99"/>
        <w:sz w:val="22"/>
        <w:szCs w:val="24"/>
        <w:lang w:val="sk-SK" w:eastAsia="en-US" w:bidi="ar-SA"/>
      </w:rPr>
    </w:lvl>
    <w:lvl w:ilvl="1" w:tplc="5BB000A4">
      <w:numFmt w:val="bullet"/>
      <w:lvlText w:val="•"/>
      <w:lvlJc w:val="left"/>
      <w:pPr>
        <w:ind w:left="1691" w:hanging="425"/>
      </w:pPr>
      <w:rPr>
        <w:rFonts w:hint="default"/>
        <w:lang w:val="sk-SK" w:eastAsia="en-US" w:bidi="ar-SA"/>
      </w:rPr>
    </w:lvl>
    <w:lvl w:ilvl="2" w:tplc="DBC25700">
      <w:numFmt w:val="bullet"/>
      <w:lvlText w:val="•"/>
      <w:lvlJc w:val="left"/>
      <w:pPr>
        <w:ind w:left="2543" w:hanging="425"/>
      </w:pPr>
      <w:rPr>
        <w:rFonts w:hint="default"/>
        <w:lang w:val="sk-SK" w:eastAsia="en-US" w:bidi="ar-SA"/>
      </w:rPr>
    </w:lvl>
    <w:lvl w:ilvl="3" w:tplc="2ABA64AE">
      <w:numFmt w:val="bullet"/>
      <w:lvlText w:val="•"/>
      <w:lvlJc w:val="left"/>
      <w:pPr>
        <w:ind w:left="3394" w:hanging="425"/>
      </w:pPr>
      <w:rPr>
        <w:rFonts w:hint="default"/>
        <w:lang w:val="sk-SK" w:eastAsia="en-US" w:bidi="ar-SA"/>
      </w:rPr>
    </w:lvl>
    <w:lvl w:ilvl="4" w:tplc="D3283B18">
      <w:numFmt w:val="bullet"/>
      <w:lvlText w:val="•"/>
      <w:lvlJc w:val="left"/>
      <w:pPr>
        <w:ind w:left="4246" w:hanging="425"/>
      </w:pPr>
      <w:rPr>
        <w:rFonts w:hint="default"/>
        <w:lang w:val="sk-SK" w:eastAsia="en-US" w:bidi="ar-SA"/>
      </w:rPr>
    </w:lvl>
    <w:lvl w:ilvl="5" w:tplc="701EAB8A">
      <w:numFmt w:val="bullet"/>
      <w:lvlText w:val="•"/>
      <w:lvlJc w:val="left"/>
      <w:pPr>
        <w:ind w:left="5098" w:hanging="425"/>
      </w:pPr>
      <w:rPr>
        <w:rFonts w:hint="default"/>
        <w:lang w:val="sk-SK" w:eastAsia="en-US" w:bidi="ar-SA"/>
      </w:rPr>
    </w:lvl>
    <w:lvl w:ilvl="6" w:tplc="7B8894C0">
      <w:numFmt w:val="bullet"/>
      <w:lvlText w:val="•"/>
      <w:lvlJc w:val="left"/>
      <w:pPr>
        <w:ind w:left="5949" w:hanging="425"/>
      </w:pPr>
      <w:rPr>
        <w:rFonts w:hint="default"/>
        <w:lang w:val="sk-SK" w:eastAsia="en-US" w:bidi="ar-SA"/>
      </w:rPr>
    </w:lvl>
    <w:lvl w:ilvl="7" w:tplc="1DF811AA">
      <w:numFmt w:val="bullet"/>
      <w:lvlText w:val="•"/>
      <w:lvlJc w:val="left"/>
      <w:pPr>
        <w:ind w:left="6801" w:hanging="425"/>
      </w:pPr>
      <w:rPr>
        <w:rFonts w:hint="default"/>
        <w:lang w:val="sk-SK" w:eastAsia="en-US" w:bidi="ar-SA"/>
      </w:rPr>
    </w:lvl>
    <w:lvl w:ilvl="8" w:tplc="0DB8A6FE">
      <w:numFmt w:val="bullet"/>
      <w:lvlText w:val="•"/>
      <w:lvlJc w:val="left"/>
      <w:pPr>
        <w:ind w:left="7653" w:hanging="425"/>
      </w:pPr>
      <w:rPr>
        <w:rFonts w:hint="default"/>
        <w:lang w:val="sk-SK" w:eastAsia="en-US" w:bidi="ar-SA"/>
      </w:rPr>
    </w:lvl>
  </w:abstractNum>
  <w:abstractNum w:abstractNumId="7" w15:restartNumberingAfterBreak="0">
    <w:nsid w:val="7BFB2E47"/>
    <w:multiLevelType w:val="hybridMultilevel"/>
    <w:tmpl w:val="19C4E242"/>
    <w:lvl w:ilvl="0" w:tplc="AD3421B0">
      <w:start w:val="1"/>
      <w:numFmt w:val="upperRoman"/>
      <w:lvlText w:val="%1."/>
      <w:lvlJc w:val="left"/>
      <w:pPr>
        <w:ind w:left="1221" w:hanging="720"/>
      </w:pPr>
      <w:rPr>
        <w:rFonts w:ascii="Calibri" w:eastAsia="Calibri" w:hAnsi="Calibri" w:cs="Calibri" w:hint="default"/>
        <w:b/>
        <w:bCs/>
        <w:i w:val="0"/>
        <w:iCs w:val="0"/>
        <w:spacing w:val="0"/>
        <w:w w:val="100"/>
        <w:sz w:val="24"/>
        <w:szCs w:val="24"/>
        <w:lang w:val="sk-SK" w:eastAsia="en-US" w:bidi="ar-SA"/>
      </w:rPr>
    </w:lvl>
    <w:lvl w:ilvl="1" w:tplc="D986AB42">
      <w:start w:val="1"/>
      <w:numFmt w:val="decimal"/>
      <w:lvlText w:val="%2."/>
      <w:lvlJc w:val="left"/>
      <w:pPr>
        <w:ind w:left="787" w:hanging="219"/>
      </w:pPr>
      <w:rPr>
        <w:rFonts w:ascii="Calibri" w:eastAsia="Calibri" w:hAnsi="Calibri" w:cs="Calibri" w:hint="default"/>
        <w:b w:val="0"/>
        <w:bCs w:val="0"/>
        <w:i w:val="0"/>
        <w:iCs w:val="0"/>
        <w:spacing w:val="0"/>
        <w:w w:val="100"/>
        <w:sz w:val="22"/>
        <w:szCs w:val="22"/>
        <w:lang w:val="sk-SK" w:eastAsia="en-US" w:bidi="ar-SA"/>
      </w:rPr>
    </w:lvl>
    <w:lvl w:ilvl="2" w:tplc="A60C9AAC">
      <w:numFmt w:val="bullet"/>
      <w:lvlText w:val=""/>
      <w:lvlJc w:val="left"/>
      <w:pPr>
        <w:ind w:left="1221" w:hanging="360"/>
      </w:pPr>
      <w:rPr>
        <w:rFonts w:ascii="Symbol" w:eastAsia="Symbol" w:hAnsi="Symbol" w:cs="Symbol" w:hint="default"/>
        <w:b w:val="0"/>
        <w:bCs w:val="0"/>
        <w:i w:val="0"/>
        <w:iCs w:val="0"/>
        <w:spacing w:val="0"/>
        <w:w w:val="100"/>
        <w:sz w:val="22"/>
        <w:szCs w:val="22"/>
        <w:lang w:val="sk-SK" w:eastAsia="en-US" w:bidi="ar-SA"/>
      </w:rPr>
    </w:lvl>
    <w:lvl w:ilvl="3" w:tplc="4F4EB2F2">
      <w:numFmt w:val="bullet"/>
      <w:lvlText w:val="•"/>
      <w:lvlJc w:val="left"/>
      <w:pPr>
        <w:ind w:left="3028" w:hanging="360"/>
      </w:pPr>
      <w:rPr>
        <w:rFonts w:hint="default"/>
        <w:lang w:val="sk-SK" w:eastAsia="en-US" w:bidi="ar-SA"/>
      </w:rPr>
    </w:lvl>
    <w:lvl w:ilvl="4" w:tplc="948E6E4C">
      <w:numFmt w:val="bullet"/>
      <w:lvlText w:val="•"/>
      <w:lvlJc w:val="left"/>
      <w:pPr>
        <w:ind w:left="3932" w:hanging="360"/>
      </w:pPr>
      <w:rPr>
        <w:rFonts w:hint="default"/>
        <w:lang w:val="sk-SK" w:eastAsia="en-US" w:bidi="ar-SA"/>
      </w:rPr>
    </w:lvl>
    <w:lvl w:ilvl="5" w:tplc="C1521E6E">
      <w:numFmt w:val="bullet"/>
      <w:lvlText w:val="•"/>
      <w:lvlJc w:val="left"/>
      <w:pPr>
        <w:ind w:left="4836" w:hanging="360"/>
      </w:pPr>
      <w:rPr>
        <w:rFonts w:hint="default"/>
        <w:lang w:val="sk-SK" w:eastAsia="en-US" w:bidi="ar-SA"/>
      </w:rPr>
    </w:lvl>
    <w:lvl w:ilvl="6" w:tplc="B5180B0E">
      <w:numFmt w:val="bullet"/>
      <w:lvlText w:val="•"/>
      <w:lvlJc w:val="left"/>
      <w:pPr>
        <w:ind w:left="5740" w:hanging="360"/>
      </w:pPr>
      <w:rPr>
        <w:rFonts w:hint="default"/>
        <w:lang w:val="sk-SK" w:eastAsia="en-US" w:bidi="ar-SA"/>
      </w:rPr>
    </w:lvl>
    <w:lvl w:ilvl="7" w:tplc="77C4195E">
      <w:numFmt w:val="bullet"/>
      <w:lvlText w:val="•"/>
      <w:lvlJc w:val="left"/>
      <w:pPr>
        <w:ind w:left="6644" w:hanging="360"/>
      </w:pPr>
      <w:rPr>
        <w:rFonts w:hint="default"/>
        <w:lang w:val="sk-SK" w:eastAsia="en-US" w:bidi="ar-SA"/>
      </w:rPr>
    </w:lvl>
    <w:lvl w:ilvl="8" w:tplc="8578DC0E">
      <w:numFmt w:val="bullet"/>
      <w:lvlText w:val="•"/>
      <w:lvlJc w:val="left"/>
      <w:pPr>
        <w:ind w:left="7548" w:hanging="360"/>
      </w:pPr>
      <w:rPr>
        <w:rFonts w:hint="default"/>
        <w:lang w:val="sk-SK" w:eastAsia="en-US" w:bidi="ar-SA"/>
      </w:rPr>
    </w:lvl>
  </w:abstractNum>
  <w:num w:numId="1" w16cid:durableId="1241913620">
    <w:abstractNumId w:val="4"/>
  </w:num>
  <w:num w:numId="2" w16cid:durableId="1842813818">
    <w:abstractNumId w:val="6"/>
  </w:num>
  <w:num w:numId="3" w16cid:durableId="69356560">
    <w:abstractNumId w:val="5"/>
  </w:num>
  <w:num w:numId="4" w16cid:durableId="1288656041">
    <w:abstractNumId w:val="1"/>
  </w:num>
  <w:num w:numId="5" w16cid:durableId="1299993283">
    <w:abstractNumId w:val="7"/>
  </w:num>
  <w:num w:numId="6" w16cid:durableId="375855680">
    <w:abstractNumId w:val="2"/>
  </w:num>
  <w:num w:numId="7" w16cid:durableId="437261048">
    <w:abstractNumId w:val="0"/>
  </w:num>
  <w:num w:numId="8" w16cid:durableId="99688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08"/>
    <w:rsid w:val="00016ABB"/>
    <w:rsid w:val="000A4257"/>
    <w:rsid w:val="00160B1A"/>
    <w:rsid w:val="001964C2"/>
    <w:rsid w:val="00201C0F"/>
    <w:rsid w:val="00220522"/>
    <w:rsid w:val="0026599C"/>
    <w:rsid w:val="00267586"/>
    <w:rsid w:val="002B3F4E"/>
    <w:rsid w:val="002C462C"/>
    <w:rsid w:val="003011A1"/>
    <w:rsid w:val="00371DF5"/>
    <w:rsid w:val="00483250"/>
    <w:rsid w:val="004E1EC2"/>
    <w:rsid w:val="0055194D"/>
    <w:rsid w:val="005611DA"/>
    <w:rsid w:val="005A2598"/>
    <w:rsid w:val="005E2C5E"/>
    <w:rsid w:val="00610AB8"/>
    <w:rsid w:val="00653702"/>
    <w:rsid w:val="00656E61"/>
    <w:rsid w:val="006F2A26"/>
    <w:rsid w:val="00777304"/>
    <w:rsid w:val="007D5D5C"/>
    <w:rsid w:val="007F75C3"/>
    <w:rsid w:val="008E177B"/>
    <w:rsid w:val="00930F8A"/>
    <w:rsid w:val="00933927"/>
    <w:rsid w:val="00A56FF0"/>
    <w:rsid w:val="00A7706F"/>
    <w:rsid w:val="00AA6B2B"/>
    <w:rsid w:val="00AD2587"/>
    <w:rsid w:val="00AD70E0"/>
    <w:rsid w:val="00AD779A"/>
    <w:rsid w:val="00B21EF2"/>
    <w:rsid w:val="00BA6908"/>
    <w:rsid w:val="00C31B3F"/>
    <w:rsid w:val="00C726F3"/>
    <w:rsid w:val="00C9585A"/>
    <w:rsid w:val="00D44707"/>
    <w:rsid w:val="00DE1FB9"/>
    <w:rsid w:val="00DE7AA3"/>
    <w:rsid w:val="00E521CE"/>
    <w:rsid w:val="00E71D36"/>
    <w:rsid w:val="00E83FA5"/>
    <w:rsid w:val="00ED77A5"/>
    <w:rsid w:val="00EF3E70"/>
    <w:rsid w:val="00F56FDE"/>
    <w:rsid w:val="00FB3C1D"/>
    <w:rsid w:val="00FD6551"/>
    <w:rsid w:val="00FE1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52ED"/>
  <w15:docId w15:val="{659F720E-EEED-420F-B2B1-8D96D866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spacing w:before="17"/>
      <w:ind w:left="3007" w:right="94" w:hanging="2557"/>
      <w:outlineLvl w:val="0"/>
    </w:pPr>
    <w:rPr>
      <w:b/>
      <w:bCs/>
      <w:sz w:val="28"/>
      <w:szCs w:val="28"/>
    </w:rPr>
  </w:style>
  <w:style w:type="paragraph" w:styleId="Nadpis2">
    <w:name w:val="heading 2"/>
    <w:basedOn w:val="Normlny"/>
    <w:uiPriority w:val="9"/>
    <w:unhideWhenUsed/>
    <w:qFormat/>
    <w:pPr>
      <w:ind w:left="1219" w:hanging="720"/>
      <w:jc w:val="both"/>
      <w:outlineLvl w:val="1"/>
    </w:pPr>
    <w:rPr>
      <w:b/>
      <w:bCs/>
      <w:sz w:val="24"/>
      <w:szCs w:val="24"/>
    </w:rPr>
  </w:style>
  <w:style w:type="paragraph" w:styleId="Nadpis3">
    <w:name w:val="heading 3"/>
    <w:basedOn w:val="Normlny"/>
    <w:uiPriority w:val="9"/>
    <w:unhideWhenUsed/>
    <w:qFormat/>
    <w:pPr>
      <w:spacing w:before="160"/>
      <w:ind w:left="141"/>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1221" w:hanging="360"/>
    </w:pPr>
  </w:style>
  <w:style w:type="paragraph" w:customStyle="1" w:styleId="TableParagraph">
    <w:name w:val="Table Paragraph"/>
    <w:basedOn w:val="Normlny"/>
    <w:uiPriority w:val="1"/>
    <w:qFormat/>
  </w:style>
  <w:style w:type="paragraph" w:styleId="Revzia">
    <w:name w:val="Revision"/>
    <w:hidden/>
    <w:uiPriority w:val="99"/>
    <w:semiHidden/>
    <w:rsid w:val="00653702"/>
    <w:pPr>
      <w:widowControl/>
      <w:autoSpaceDE/>
      <w:autoSpaceDN/>
    </w:pPr>
    <w:rPr>
      <w:rFonts w:ascii="Calibri" w:eastAsia="Calibri" w:hAnsi="Calibri" w:cs="Calibri"/>
      <w:lang w:val="sk-SK"/>
    </w:rPr>
  </w:style>
  <w:style w:type="paragraph" w:styleId="Hlavika">
    <w:name w:val="header"/>
    <w:basedOn w:val="Normlny"/>
    <w:link w:val="HlavikaChar"/>
    <w:uiPriority w:val="99"/>
    <w:unhideWhenUsed/>
    <w:rsid w:val="00DE7AA3"/>
    <w:pPr>
      <w:tabs>
        <w:tab w:val="center" w:pos="4536"/>
        <w:tab w:val="right" w:pos="9072"/>
      </w:tabs>
    </w:pPr>
  </w:style>
  <w:style w:type="character" w:customStyle="1" w:styleId="HlavikaChar">
    <w:name w:val="Hlavička Char"/>
    <w:basedOn w:val="Predvolenpsmoodseku"/>
    <w:link w:val="Hlavika"/>
    <w:uiPriority w:val="99"/>
    <w:rsid w:val="00DE7AA3"/>
    <w:rPr>
      <w:rFonts w:ascii="Calibri" w:eastAsia="Calibri" w:hAnsi="Calibri" w:cs="Calibri"/>
      <w:lang w:val="sk-SK"/>
    </w:rPr>
  </w:style>
  <w:style w:type="paragraph" w:styleId="Pta">
    <w:name w:val="footer"/>
    <w:basedOn w:val="Normlny"/>
    <w:link w:val="PtaChar"/>
    <w:uiPriority w:val="99"/>
    <w:unhideWhenUsed/>
    <w:rsid w:val="00DE7AA3"/>
    <w:pPr>
      <w:tabs>
        <w:tab w:val="center" w:pos="4536"/>
        <w:tab w:val="right" w:pos="9072"/>
      </w:tabs>
    </w:pPr>
  </w:style>
  <w:style w:type="character" w:customStyle="1" w:styleId="PtaChar">
    <w:name w:val="Päta Char"/>
    <w:basedOn w:val="Predvolenpsmoodseku"/>
    <w:link w:val="Pta"/>
    <w:uiPriority w:val="99"/>
    <w:rsid w:val="00DE7AA3"/>
    <w:rPr>
      <w:rFonts w:ascii="Calibri" w:eastAsia="Calibri" w:hAnsi="Calibri" w:cs="Calibri"/>
      <w:lang w:val="sk-SK"/>
    </w:rPr>
  </w:style>
  <w:style w:type="paragraph" w:customStyle="1" w:styleId="Default">
    <w:name w:val="Default"/>
    <w:rsid w:val="00371DF5"/>
    <w:pPr>
      <w:widowControl/>
      <w:adjustRightInd w:val="0"/>
    </w:pPr>
    <w:rPr>
      <w:rFonts w:ascii="Arial" w:hAnsi="Arial" w:cs="Arial"/>
      <w:color w:val="000000"/>
      <w:sz w:val="24"/>
      <w:szCs w:val="24"/>
      <w:lang w:val="sk-SK"/>
    </w:rPr>
  </w:style>
  <w:style w:type="paragraph" w:styleId="Textpoznmkypodiarou">
    <w:name w:val="footnote text"/>
    <w:basedOn w:val="Normlny"/>
    <w:link w:val="TextpoznmkypodiarouChar"/>
    <w:uiPriority w:val="99"/>
    <w:semiHidden/>
    <w:unhideWhenUsed/>
    <w:rsid w:val="002C462C"/>
    <w:rPr>
      <w:sz w:val="20"/>
      <w:szCs w:val="20"/>
    </w:rPr>
  </w:style>
  <w:style w:type="character" w:customStyle="1" w:styleId="TextpoznmkypodiarouChar">
    <w:name w:val="Text poznámky pod čiarou Char"/>
    <w:basedOn w:val="Predvolenpsmoodseku"/>
    <w:link w:val="Textpoznmkypodiarou"/>
    <w:uiPriority w:val="99"/>
    <w:semiHidden/>
    <w:rsid w:val="002C462C"/>
    <w:rPr>
      <w:rFonts w:ascii="Calibri" w:eastAsia="Calibri" w:hAnsi="Calibri" w:cs="Calibri"/>
      <w:sz w:val="20"/>
      <w:szCs w:val="20"/>
      <w:lang w:val="sk-SK"/>
    </w:rPr>
  </w:style>
  <w:style w:type="character" w:styleId="Odkaznapoznmkupodiarou">
    <w:name w:val="footnote reference"/>
    <w:basedOn w:val="Predvolenpsmoodseku"/>
    <w:uiPriority w:val="99"/>
    <w:semiHidden/>
    <w:unhideWhenUsed/>
    <w:rsid w:val="002C4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300/" TargetMode="External"/><Relationship Id="rId13" Type="http://schemas.openxmlformats.org/officeDocument/2006/relationships/hyperlink" Target="file://localhost/G:/Semanco/Documents/PRACOVNE_O.%20kontroly%20a%20vl.auditu/PROTISPOLO&#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localhost/G:/Semanco/Documents/PRACOVNE_O.%20kontroly%20a%20vl.auditu/PROTISPOLO&#1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th.sk/kariera/eticky-ko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tikorupcia@mhth.sk" TargetMode="External"/><Relationship Id="rId4" Type="http://schemas.openxmlformats.org/officeDocument/2006/relationships/settings" Target="settings.xml"/><Relationship Id="rId9" Type="http://schemas.openxmlformats.org/officeDocument/2006/relationships/hyperlink" Target="https://www.slov-lex.sk/pravne-predpisy/SK/ZZ/2019/54/20230901.html" TargetMode="External"/><Relationship Id="rId14" Type="http://schemas.openxmlformats.org/officeDocument/2006/relationships/hyperlink" Target="file://localhost/G:/Semanco/Documents/PRACOVNE_O.%20kontroly%20a%20vl.auditu/PROTISPOLO&#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DAA0-A4D2-4ED9-96DB-6B4C0B47A963}">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2386</Words>
  <Characters>13603</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Dáni Zuzana</dc:creator>
  <cp:lastModifiedBy>Farkasová Erika</cp:lastModifiedBy>
  <cp:revision>3</cp:revision>
  <dcterms:created xsi:type="dcterms:W3CDTF">2026-04-23T09:08:00Z</dcterms:created>
  <dcterms:modified xsi:type="dcterms:W3CDTF">2026-04-27T05:03:00Z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for Microsoft 365</vt:lpwstr>
  </property>
  <property fmtid="{D5CDD505-2E9C-101B-9397-08002B2CF9AE}" pid="4" name="LastSaved">
    <vt:filetime>2026-04-17T00:00:00Z</vt:filetime>
  </property>
  <property fmtid="{D5CDD505-2E9C-101B-9397-08002B2CF9AE}" pid="5" name="MSIP_Label_c2332907-a3a7-49f7-8c30-bde89ea6dd47_ActionId">
    <vt:lpwstr>4fddd965-764b-4028-98e5-c416fb3d3721</vt:lpwstr>
  </property>
  <property fmtid="{D5CDD505-2E9C-101B-9397-08002B2CF9AE}" pid="6" name="MSIP_Label_c2332907-a3a7-49f7-8c30-bde89ea6dd47_ContentBits">
    <vt:lpwstr>0</vt:lpwstr>
  </property>
  <property fmtid="{D5CDD505-2E9C-101B-9397-08002B2CF9AE}" pid="7" name="MSIP_Label_c2332907-a3a7-49f7-8c30-bde89ea6dd47_Enabled">
    <vt:lpwstr>true</vt:lpwstr>
  </property>
  <property fmtid="{D5CDD505-2E9C-101B-9397-08002B2CF9AE}" pid="8" name="MSIP_Label_c2332907-a3a7-49f7-8c30-bde89ea6dd47_Method">
    <vt:lpwstr>Standard</vt:lpwstr>
  </property>
  <property fmtid="{D5CDD505-2E9C-101B-9397-08002B2CF9AE}" pid="9" name="MSIP_Label_c2332907-a3a7-49f7-8c30-bde89ea6dd47_Name">
    <vt:lpwstr>Internal</vt:lpwstr>
  </property>
  <property fmtid="{D5CDD505-2E9C-101B-9397-08002B2CF9AE}" pid="10" name="MSIP_Label_c2332907-a3a7-49f7-8c30-bde89ea6dd47_SetDate">
    <vt:lpwstr>2023-10-03T13:14:41Z</vt:lpwstr>
  </property>
  <property fmtid="{D5CDD505-2E9C-101B-9397-08002B2CF9AE}" pid="11" name="MSIP_Label_c2332907-a3a7-49f7-8c30-bde89ea6dd47_SiteId">
    <vt:lpwstr>8bc7db32-66af-4cdd-bbb3-d46538596776</vt:lpwstr>
  </property>
  <property fmtid="{D5CDD505-2E9C-101B-9397-08002B2CF9AE}" pid="12" name="Producer">
    <vt:lpwstr>Microsoft® Word for Microsoft 365</vt:lpwstr>
  </property>
</Properties>
</file>