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5DAD7" w14:textId="415A8917" w:rsidR="006318F3" w:rsidRPr="006318F3" w:rsidRDefault="006318F3" w:rsidP="00D9171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318F3">
        <w:rPr>
          <w:rFonts w:ascii="Times New Roman" w:eastAsia="Times New Roman" w:hAnsi="Times New Roman" w:cs="Times New Roman"/>
          <w:sz w:val="24"/>
          <w:szCs w:val="24"/>
          <w:lang w:eastAsia="sk-SK"/>
        </w:rPr>
        <w:t>MH</w:t>
      </w:r>
      <w:r w:rsidR="00D947E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Teplárenský holding, a.s.- závod</w:t>
      </w:r>
      <w:r w:rsidRPr="006318F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Košice pri zabezpeč</w:t>
      </w:r>
      <w:r w:rsidR="00B01C8D">
        <w:rPr>
          <w:rFonts w:ascii="Times New Roman" w:eastAsia="Times New Roman" w:hAnsi="Times New Roman" w:cs="Times New Roman"/>
          <w:sz w:val="24"/>
          <w:szCs w:val="24"/>
          <w:lang w:eastAsia="sk-SK"/>
        </w:rPr>
        <w:t>ovaní</w:t>
      </w:r>
      <w:r w:rsidRPr="006318F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svojej základnej činnosti, ktorou je výroba a distribúcia tepla a</w:t>
      </w:r>
      <w:r w:rsidR="00D9171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teplej úžitkovej vody </w:t>
      </w:r>
      <w:r w:rsidRPr="006318F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využíva samostatné akreditované skúšobné laboratórium pre získanie operatívnych informácií o účinnosti a efektívnosti výrobného procesu. Rovnako dôležité je sledovanie parametrov indikujúcich úroveň ochrany životného prostredia.</w:t>
      </w:r>
      <w:r w:rsidRPr="006318F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V rámci vedľajších produktov a služieb ponúka MH Teplárenský holding, a</w:t>
      </w:r>
      <w:r w:rsidR="00B01C8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318F3">
        <w:rPr>
          <w:rFonts w:ascii="Times New Roman" w:eastAsia="Times New Roman" w:hAnsi="Times New Roman" w:cs="Times New Roman"/>
          <w:sz w:val="24"/>
          <w:szCs w:val="24"/>
          <w:lang w:eastAsia="sk-SK"/>
        </w:rPr>
        <w:t>.s. analýzy v oblasti vôd, olejov a uhlia pre verejnosť. Analýzy sú vykonávané štandardnými postupmi stanovenými v STN, ISO, EN alebo internými predpismi, ktoré sú verifikované podľa najmodernejších postupov a princípov.</w:t>
      </w:r>
    </w:p>
    <w:p w14:paraId="258956FA" w14:textId="77777777" w:rsidR="006318F3" w:rsidRPr="006318F3" w:rsidRDefault="006318F3" w:rsidP="006318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318F3">
        <w:rPr>
          <w:rFonts w:ascii="Times New Roman" w:eastAsia="Times New Roman" w:hAnsi="Times New Roman" w:cs="Times New Roman"/>
          <w:sz w:val="24"/>
          <w:szCs w:val="24"/>
          <w:lang w:eastAsia="sk-SK"/>
        </w:rPr>
        <w:t>Rozbory vody</w:t>
      </w:r>
    </w:p>
    <w:p w14:paraId="20DA8BD0" w14:textId="0E78DAC3" w:rsidR="006318F3" w:rsidRPr="006318F3" w:rsidRDefault="00B01C8D" w:rsidP="006318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Rozbory</w:t>
      </w:r>
      <w:r w:rsidR="006318F3" w:rsidRPr="006318F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olejov</w:t>
      </w:r>
    </w:p>
    <w:p w14:paraId="7B327FFA" w14:textId="77777777" w:rsidR="006318F3" w:rsidRPr="006318F3" w:rsidRDefault="006318F3" w:rsidP="006318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318F3">
        <w:rPr>
          <w:rFonts w:ascii="Times New Roman" w:eastAsia="Times New Roman" w:hAnsi="Times New Roman" w:cs="Times New Roman"/>
          <w:sz w:val="24"/>
          <w:szCs w:val="24"/>
          <w:lang w:eastAsia="sk-SK"/>
        </w:rPr>
        <w:t>Rozbory uhlia</w:t>
      </w:r>
    </w:p>
    <w:p w14:paraId="1C47746A" w14:textId="77777777" w:rsidR="006318F3" w:rsidRPr="006318F3" w:rsidRDefault="006318F3" w:rsidP="006318F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6318F3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ROZSAH PONÚKANÝCH ROZBOROV</w:t>
      </w:r>
    </w:p>
    <w:p w14:paraId="7C49C931" w14:textId="6A0F4F86" w:rsidR="006318F3" w:rsidRPr="006318F3" w:rsidRDefault="006318F3" w:rsidP="006318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318F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Laboratórium spoločnosti </w:t>
      </w:r>
      <w:r w:rsidR="001D2C78">
        <w:rPr>
          <w:rFonts w:ascii="Times New Roman" w:eastAsia="Times New Roman" w:hAnsi="Times New Roman" w:cs="Times New Roman"/>
          <w:sz w:val="24"/>
          <w:szCs w:val="24"/>
          <w:lang w:eastAsia="sk-SK"/>
        </w:rPr>
        <w:t>MH Teplárenský holding, a.s.</w:t>
      </w:r>
      <w:r w:rsidRPr="006318F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vykonáva :</w:t>
      </w:r>
    </w:p>
    <w:p w14:paraId="3007B80C" w14:textId="494A0C53" w:rsidR="00B01C8D" w:rsidRDefault="006318F3" w:rsidP="00DC54D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01C8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Fyzikálno-chemický rozbor pitnej vody v zmysle vyhlášky Ministerstva zdravotníctva Slovenskej republiky č. </w:t>
      </w:r>
      <w:r w:rsidR="00B01C8D" w:rsidRPr="00B01C8D">
        <w:rPr>
          <w:rFonts w:ascii="Times New Roman" w:eastAsia="Times New Roman" w:hAnsi="Times New Roman" w:cs="Times New Roman"/>
          <w:sz w:val="24"/>
          <w:szCs w:val="24"/>
          <w:lang w:eastAsia="sk-SK"/>
        </w:rPr>
        <w:t>91/2023 Z.</w:t>
      </w:r>
      <w:r w:rsidR="00D9171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B01C8D" w:rsidRPr="00B01C8D">
        <w:rPr>
          <w:rFonts w:ascii="Times New Roman" w:eastAsia="Times New Roman" w:hAnsi="Times New Roman" w:cs="Times New Roman"/>
          <w:sz w:val="24"/>
          <w:szCs w:val="24"/>
          <w:lang w:eastAsia="sk-SK"/>
        </w:rPr>
        <w:t>z.</w:t>
      </w:r>
    </w:p>
    <w:p w14:paraId="243E6419" w14:textId="7CFA792D" w:rsidR="00B01C8D" w:rsidRPr="00B01C8D" w:rsidRDefault="006318F3" w:rsidP="00DC54D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01C8D">
        <w:rPr>
          <w:rFonts w:ascii="Times New Roman" w:eastAsia="Times New Roman" w:hAnsi="Times New Roman" w:cs="Times New Roman"/>
          <w:sz w:val="24"/>
          <w:szCs w:val="24"/>
          <w:lang w:eastAsia="sk-SK"/>
        </w:rPr>
        <w:t>Fyzikálno-chemický rozbor odpadových a povrchových vôd</w:t>
      </w:r>
    </w:p>
    <w:p w14:paraId="1C822F8C" w14:textId="7C214AC5" w:rsidR="00B01C8D" w:rsidRPr="00B01C8D" w:rsidRDefault="006318F3" w:rsidP="00DE32E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01C8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Odber vzoriek odpadových vôd: bodová vzorka, </w:t>
      </w:r>
      <w:r w:rsidR="001D2C78" w:rsidRPr="00B01C8D">
        <w:rPr>
          <w:rFonts w:ascii="Times New Roman" w:eastAsia="Times New Roman" w:hAnsi="Times New Roman" w:cs="Times New Roman"/>
          <w:sz w:val="24"/>
          <w:szCs w:val="24"/>
          <w:lang w:eastAsia="sk-SK"/>
        </w:rPr>
        <w:t>kvalifikovaná bodová</w:t>
      </w:r>
      <w:r w:rsidRPr="00B01C8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časovo a objemovo proporcionálna</w:t>
      </w:r>
    </w:p>
    <w:p w14:paraId="003D5566" w14:textId="77777777" w:rsidR="00B01C8D" w:rsidRDefault="006318F3" w:rsidP="006318F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01C8D">
        <w:rPr>
          <w:rFonts w:ascii="Times New Roman" w:eastAsia="Times New Roman" w:hAnsi="Times New Roman" w:cs="Times New Roman"/>
          <w:sz w:val="24"/>
          <w:szCs w:val="24"/>
          <w:lang w:eastAsia="sk-SK"/>
        </w:rPr>
        <w:t>Rozbor povrchovej vody v zmysle Nariadenia vlády SR č.296/2005 Z. z.</w:t>
      </w:r>
    </w:p>
    <w:p w14:paraId="073E33E3" w14:textId="77777777" w:rsidR="00B01C8D" w:rsidRDefault="006318F3" w:rsidP="00B01C8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01C8D">
        <w:rPr>
          <w:rFonts w:ascii="Times New Roman" w:eastAsia="Times New Roman" w:hAnsi="Times New Roman" w:cs="Times New Roman"/>
          <w:sz w:val="24"/>
          <w:szCs w:val="24"/>
          <w:lang w:eastAsia="sk-SK"/>
        </w:rPr>
        <w:t>Analýzy strojných (turbínových , mazacích) a izolačných olejov</w:t>
      </w:r>
    </w:p>
    <w:p w14:paraId="24447DA5" w14:textId="1C6FC751" w:rsidR="001613B5" w:rsidRPr="00B01C8D" w:rsidRDefault="006318F3" w:rsidP="00B01C8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01C8D">
        <w:rPr>
          <w:rFonts w:ascii="Times New Roman" w:eastAsia="Times New Roman" w:hAnsi="Times New Roman" w:cs="Times New Roman"/>
          <w:sz w:val="24"/>
          <w:szCs w:val="24"/>
          <w:lang w:eastAsia="sk-SK"/>
        </w:rPr>
        <w:t>Analýzy tuhých palív (čierne uhlie, hnedé uhlie, koks)</w:t>
      </w:r>
    </w:p>
    <w:p w14:paraId="0D745D52" w14:textId="59C67B9F" w:rsidR="00B01C8D" w:rsidRDefault="006318F3" w:rsidP="00B01C8D">
      <w:pPr>
        <w:spacing w:before="100" w:beforeAutospacing="1" w:after="12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318F3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AKREDITOVANÉ SKÚŠOBNÉ LABORATÓRIUM </w:t>
      </w:r>
      <w:r w:rsidRPr="006318F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Spoločnosť prevádzkuje samostatné akreditované skúšobné laboratórium v zmysle normy STN EN ISO/IEC 17025:20</w:t>
      </w:r>
      <w:r w:rsidR="00201B93">
        <w:rPr>
          <w:rFonts w:ascii="Times New Roman" w:eastAsia="Times New Roman" w:hAnsi="Times New Roman" w:cs="Times New Roman"/>
          <w:sz w:val="24"/>
          <w:szCs w:val="24"/>
          <w:lang w:eastAsia="sk-SK"/>
        </w:rPr>
        <w:t>18</w:t>
      </w:r>
      <w:r w:rsidRPr="006318F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Skúšobné laboratórium prešlo v </w:t>
      </w:r>
      <w:r w:rsidR="00B01C8D">
        <w:rPr>
          <w:rFonts w:ascii="Times New Roman" w:eastAsia="Times New Roman" w:hAnsi="Times New Roman" w:cs="Times New Roman"/>
          <w:sz w:val="24"/>
          <w:szCs w:val="24"/>
          <w:lang w:eastAsia="sk-SK"/>
        </w:rPr>
        <w:t>októbri</w:t>
      </w:r>
      <w:r w:rsidRPr="006318F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20</w:t>
      </w:r>
      <w:r w:rsidR="00B01C8D">
        <w:rPr>
          <w:rFonts w:ascii="Times New Roman" w:eastAsia="Times New Roman" w:hAnsi="Times New Roman" w:cs="Times New Roman"/>
          <w:sz w:val="24"/>
          <w:szCs w:val="24"/>
          <w:lang w:eastAsia="sk-SK"/>
        </w:rPr>
        <w:t>20</w:t>
      </w:r>
      <w:r w:rsidRPr="006318F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úspešným reakreditačným posudzovaním Slovenskou národnou akreditačnou službou (SNAS), ktorá laboratóriu udelila akreditáciu pre oblasti: výkon fyzikálnych a fyzikálno-chemických skúšok izolačných olejov, turbínových a mazacích olejov, uhlia, vôd a odber vzoriek odpadových vôd podľa rozsahu akreditácie uvedeného v prílohe Osvedčenia o akreditácii č. S-126 (Reg. No. 030/S-126). </w:t>
      </w:r>
    </w:p>
    <w:p w14:paraId="08D5EB3F" w14:textId="473D15A6" w:rsidR="006318F3" w:rsidRPr="006318F3" w:rsidRDefault="006318F3" w:rsidP="00B01C8D">
      <w:pPr>
        <w:spacing w:before="100" w:beforeAutospacing="1" w:after="12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318F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Skúšobné laboratórium vykonáva celkovo 40 akreditovaných skúšok, neakreditované skúšky a odbery vzoriek odpadových vôd. Akreditácia je udelená skúšobnému laboratóriu s platnosťou do októbra 2025. V mene akreditovaného subjektu koná a za správnosť skúšobných protokolov zodpovedá </w:t>
      </w:r>
      <w:r w:rsidR="001D2C78">
        <w:rPr>
          <w:rFonts w:ascii="Times New Roman" w:eastAsia="Times New Roman" w:hAnsi="Times New Roman" w:cs="Times New Roman"/>
          <w:sz w:val="24"/>
          <w:szCs w:val="24"/>
          <w:lang w:eastAsia="sk-SK"/>
        </w:rPr>
        <w:t>manažér skúšobného laboratória.</w:t>
      </w:r>
    </w:p>
    <w:p w14:paraId="1E93AB66" w14:textId="161FAFA5" w:rsidR="006318F3" w:rsidRPr="00B01C8D" w:rsidRDefault="006318F3" w:rsidP="00B01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318F3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Kontakt na zaslanie žiadosti o vykonanie rozboru:</w:t>
      </w:r>
    </w:p>
    <w:p w14:paraId="61E97DB6" w14:textId="3E422BD8" w:rsidR="00D9171E" w:rsidRDefault="00D9171E" w:rsidP="00D917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318F3">
        <w:rPr>
          <w:rFonts w:ascii="Times New Roman" w:eastAsia="Times New Roman" w:hAnsi="Times New Roman" w:cs="Times New Roman"/>
          <w:sz w:val="24"/>
          <w:szCs w:val="24"/>
          <w:lang w:eastAsia="sk-SK"/>
        </w:rPr>
        <w:t>Ing. Aneta Čapová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Pr="006318F3">
        <w:rPr>
          <w:rFonts w:ascii="Times New Roman" w:eastAsia="Times New Roman" w:hAnsi="Times New Roman" w:cs="Times New Roman"/>
          <w:sz w:val="24"/>
          <w:szCs w:val="24"/>
          <w:lang w:eastAsia="sk-SK"/>
        </w:rPr>
        <w:t>manažér skúšobného laboratória</w:t>
      </w:r>
    </w:p>
    <w:p w14:paraId="266F8EEA" w14:textId="1C3BD70C" w:rsidR="00D9171E" w:rsidRDefault="00D9171E" w:rsidP="00D9171E">
      <w:pPr>
        <w:tabs>
          <w:tab w:val="left" w:pos="9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Tel. kontakt: 0</w:t>
      </w:r>
      <w:r w:rsidRPr="006318F3">
        <w:rPr>
          <w:rFonts w:ascii="Times New Roman" w:eastAsia="Times New Roman" w:hAnsi="Times New Roman" w:cs="Times New Roman"/>
          <w:sz w:val="24"/>
          <w:szCs w:val="24"/>
          <w:lang w:eastAsia="sk-SK"/>
        </w:rPr>
        <w:t>55 619 2244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, 0</w:t>
      </w:r>
      <w:r w:rsidRPr="006318F3">
        <w:rPr>
          <w:rFonts w:ascii="Times New Roman" w:eastAsia="Times New Roman" w:hAnsi="Times New Roman" w:cs="Times New Roman"/>
          <w:sz w:val="24"/>
          <w:szCs w:val="24"/>
          <w:lang w:eastAsia="sk-SK"/>
        </w:rPr>
        <w:t>918 380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6318F3">
        <w:rPr>
          <w:rFonts w:ascii="Times New Roman" w:eastAsia="Times New Roman" w:hAnsi="Times New Roman" w:cs="Times New Roman"/>
          <w:sz w:val="24"/>
          <w:szCs w:val="24"/>
          <w:lang w:eastAsia="sk-SK"/>
        </w:rPr>
        <w:t>232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e.mail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: aneta.capova@mhth.sk</w:t>
      </w:r>
    </w:p>
    <w:p w14:paraId="688C25C4" w14:textId="77777777" w:rsidR="00651B53" w:rsidRDefault="00651B53" w:rsidP="00B01C8D"/>
    <w:sectPr w:rsidR="00651B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94725"/>
    <w:multiLevelType w:val="multilevel"/>
    <w:tmpl w:val="20B2C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CF5932"/>
    <w:multiLevelType w:val="multilevel"/>
    <w:tmpl w:val="3C82A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5D5550"/>
    <w:multiLevelType w:val="hybridMultilevel"/>
    <w:tmpl w:val="6614A796"/>
    <w:lvl w:ilvl="0" w:tplc="041B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4DD65F74"/>
    <w:multiLevelType w:val="multilevel"/>
    <w:tmpl w:val="69A8A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7F4375"/>
    <w:multiLevelType w:val="multilevel"/>
    <w:tmpl w:val="1DF83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56449337">
    <w:abstractNumId w:val="0"/>
  </w:num>
  <w:num w:numId="2" w16cid:durableId="502548752">
    <w:abstractNumId w:val="1"/>
  </w:num>
  <w:num w:numId="3" w16cid:durableId="1955088339">
    <w:abstractNumId w:val="4"/>
  </w:num>
  <w:num w:numId="4" w16cid:durableId="801968040">
    <w:abstractNumId w:val="3"/>
  </w:num>
  <w:num w:numId="5" w16cid:durableId="2148525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8F3"/>
    <w:rsid w:val="001613B5"/>
    <w:rsid w:val="001D2C78"/>
    <w:rsid w:val="00201B93"/>
    <w:rsid w:val="0031467F"/>
    <w:rsid w:val="006318F3"/>
    <w:rsid w:val="00651B53"/>
    <w:rsid w:val="00B01C8D"/>
    <w:rsid w:val="00C07D29"/>
    <w:rsid w:val="00D9171E"/>
    <w:rsid w:val="00D9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E709D"/>
  <w15:chartTrackingRefBased/>
  <w15:docId w15:val="{DA72AB33-98A4-4491-AA48-6B6537D4C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6318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6318F3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631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6318F3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6318F3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B01C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18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Kozáková Diana KE</dc:creator>
  <cp:keywords/>
  <dc:description/>
  <cp:lastModifiedBy>Čapová Aneta</cp:lastModifiedBy>
  <cp:revision>4</cp:revision>
  <dcterms:created xsi:type="dcterms:W3CDTF">2024-02-26T08:45:00Z</dcterms:created>
  <dcterms:modified xsi:type="dcterms:W3CDTF">2024-02-26T09:00:00Z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2332907-a3a7-49f7-8c30-bde89ea6dd47_Enabled">
    <vt:lpwstr>true</vt:lpwstr>
  </property>
  <property fmtid="{D5CDD505-2E9C-101B-9397-08002B2CF9AE}" pid="3" name="MSIP_Label_c2332907-a3a7-49f7-8c30-bde89ea6dd47_SetDate">
    <vt:lpwstr>2024-02-26T08:45:00Z</vt:lpwstr>
  </property>
  <property fmtid="{D5CDD505-2E9C-101B-9397-08002B2CF9AE}" pid="4" name="MSIP_Label_c2332907-a3a7-49f7-8c30-bde89ea6dd47_Method">
    <vt:lpwstr>Standard</vt:lpwstr>
  </property>
  <property fmtid="{D5CDD505-2E9C-101B-9397-08002B2CF9AE}" pid="5" name="MSIP_Label_c2332907-a3a7-49f7-8c30-bde89ea6dd47_Name">
    <vt:lpwstr>Internal</vt:lpwstr>
  </property>
  <property fmtid="{D5CDD505-2E9C-101B-9397-08002B2CF9AE}" pid="6" name="MSIP_Label_c2332907-a3a7-49f7-8c30-bde89ea6dd47_SiteId">
    <vt:lpwstr>8bc7db32-66af-4cdd-bbb3-d46538596776</vt:lpwstr>
  </property>
  <property fmtid="{D5CDD505-2E9C-101B-9397-08002B2CF9AE}" pid="7" name="MSIP_Label_c2332907-a3a7-49f7-8c30-bde89ea6dd47_ActionId">
    <vt:lpwstr>a69348d9-c18f-4304-9c70-95e1ed55b3c8</vt:lpwstr>
  </property>
  <property fmtid="{D5CDD505-2E9C-101B-9397-08002B2CF9AE}" pid="8" name="MSIP_Label_c2332907-a3a7-49f7-8c30-bde89ea6dd47_ContentBits">
    <vt:lpwstr>0</vt:lpwstr>
  </property>
</Properties>
</file>